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F93" w:rsidRDefault="00E21F93" w:rsidP="00E21F93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color w:val="9900FF"/>
          <w:sz w:val="32"/>
          <w:szCs w:val="40"/>
          <w:lang w:val="ru-RU"/>
        </w:rPr>
      </w:pPr>
    </w:p>
    <w:p w:rsidR="00E21F93" w:rsidRPr="00A76436" w:rsidRDefault="00E21F93" w:rsidP="00E21F9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9900FF"/>
          <w:sz w:val="32"/>
          <w:szCs w:val="40"/>
          <w:lang w:val="ru-RU" w:eastAsia="ru-RU" w:bidi="ar-SA"/>
        </w:rPr>
      </w:pPr>
      <w:r w:rsidRPr="00A76436">
        <w:rPr>
          <w:rFonts w:ascii="Times New Roman" w:hAnsi="Times New Roman" w:cs="Times New Roman"/>
          <w:b/>
          <w:color w:val="9900FF"/>
          <w:sz w:val="32"/>
          <w:szCs w:val="40"/>
        </w:rPr>
        <w:fldChar w:fldCharType="begin"/>
      </w:r>
      <w:r w:rsidRPr="00A76436">
        <w:rPr>
          <w:rFonts w:ascii="Times New Roman" w:hAnsi="Times New Roman" w:cs="Times New Roman"/>
          <w:b/>
          <w:color w:val="9900FF"/>
          <w:sz w:val="32"/>
          <w:szCs w:val="40"/>
        </w:rPr>
        <w:instrText>HYPERLINK</w:instrText>
      </w:r>
      <w:r w:rsidRPr="00A76436">
        <w:rPr>
          <w:rFonts w:ascii="Times New Roman" w:hAnsi="Times New Roman" w:cs="Times New Roman"/>
          <w:b/>
          <w:color w:val="9900FF"/>
          <w:sz w:val="32"/>
          <w:szCs w:val="40"/>
          <w:lang w:val="ru-RU"/>
        </w:rPr>
        <w:instrText xml:space="preserve"> "</w:instrText>
      </w:r>
      <w:r w:rsidRPr="00A76436">
        <w:rPr>
          <w:rFonts w:ascii="Times New Roman" w:hAnsi="Times New Roman" w:cs="Times New Roman"/>
          <w:b/>
          <w:color w:val="9900FF"/>
          <w:sz w:val="32"/>
          <w:szCs w:val="40"/>
        </w:rPr>
        <w:instrText>http</w:instrText>
      </w:r>
      <w:r w:rsidRPr="00A76436">
        <w:rPr>
          <w:rFonts w:ascii="Times New Roman" w:hAnsi="Times New Roman" w:cs="Times New Roman"/>
          <w:b/>
          <w:color w:val="9900FF"/>
          <w:sz w:val="32"/>
          <w:szCs w:val="40"/>
          <w:lang w:val="ru-RU"/>
        </w:rPr>
        <w:instrText>://</w:instrText>
      </w:r>
      <w:r w:rsidRPr="00A76436">
        <w:rPr>
          <w:rFonts w:ascii="Times New Roman" w:hAnsi="Times New Roman" w:cs="Times New Roman"/>
          <w:b/>
          <w:color w:val="9900FF"/>
          <w:sz w:val="32"/>
          <w:szCs w:val="40"/>
        </w:rPr>
        <w:instrText>muzruk</w:instrText>
      </w:r>
      <w:r w:rsidRPr="00A76436">
        <w:rPr>
          <w:rFonts w:ascii="Times New Roman" w:hAnsi="Times New Roman" w:cs="Times New Roman"/>
          <w:b/>
          <w:color w:val="9900FF"/>
          <w:sz w:val="32"/>
          <w:szCs w:val="40"/>
          <w:lang w:val="ru-RU"/>
        </w:rPr>
        <w:instrText>.</w:instrText>
      </w:r>
      <w:r w:rsidRPr="00A76436">
        <w:rPr>
          <w:rFonts w:ascii="Times New Roman" w:hAnsi="Times New Roman" w:cs="Times New Roman"/>
          <w:b/>
          <w:color w:val="9900FF"/>
          <w:sz w:val="32"/>
          <w:szCs w:val="40"/>
        </w:rPr>
        <w:instrText>net</w:instrText>
      </w:r>
      <w:r w:rsidRPr="00A76436">
        <w:rPr>
          <w:rFonts w:ascii="Times New Roman" w:hAnsi="Times New Roman" w:cs="Times New Roman"/>
          <w:b/>
          <w:color w:val="9900FF"/>
          <w:sz w:val="32"/>
          <w:szCs w:val="40"/>
          <w:lang w:val="ru-RU"/>
        </w:rPr>
        <w:instrText>/2011/10/</w:instrText>
      </w:r>
      <w:r w:rsidRPr="00A76436">
        <w:rPr>
          <w:rFonts w:ascii="Times New Roman" w:hAnsi="Times New Roman" w:cs="Times New Roman"/>
          <w:b/>
          <w:color w:val="9900FF"/>
          <w:sz w:val="32"/>
          <w:szCs w:val="40"/>
        </w:rPr>
        <w:instrText>konsultaciya</w:instrText>
      </w:r>
      <w:r w:rsidRPr="00A76436">
        <w:rPr>
          <w:rFonts w:ascii="Times New Roman" w:hAnsi="Times New Roman" w:cs="Times New Roman"/>
          <w:b/>
          <w:color w:val="9900FF"/>
          <w:sz w:val="32"/>
          <w:szCs w:val="40"/>
          <w:lang w:val="ru-RU"/>
        </w:rPr>
        <w:instrText>-</w:instrText>
      </w:r>
      <w:r w:rsidRPr="00A76436">
        <w:rPr>
          <w:rFonts w:ascii="Times New Roman" w:hAnsi="Times New Roman" w:cs="Times New Roman"/>
          <w:b/>
          <w:color w:val="9900FF"/>
          <w:sz w:val="32"/>
          <w:szCs w:val="40"/>
        </w:rPr>
        <w:instrText>dlya</w:instrText>
      </w:r>
      <w:r w:rsidRPr="00A76436">
        <w:rPr>
          <w:rFonts w:ascii="Times New Roman" w:hAnsi="Times New Roman" w:cs="Times New Roman"/>
          <w:b/>
          <w:color w:val="9900FF"/>
          <w:sz w:val="32"/>
          <w:szCs w:val="40"/>
          <w:lang w:val="ru-RU"/>
        </w:rPr>
        <w:instrText>-</w:instrText>
      </w:r>
      <w:r w:rsidRPr="00A76436">
        <w:rPr>
          <w:rFonts w:ascii="Times New Roman" w:hAnsi="Times New Roman" w:cs="Times New Roman"/>
          <w:b/>
          <w:color w:val="9900FF"/>
          <w:sz w:val="32"/>
          <w:szCs w:val="40"/>
        </w:rPr>
        <w:instrText>roditelej</w:instrText>
      </w:r>
      <w:r w:rsidRPr="00A76436">
        <w:rPr>
          <w:rFonts w:ascii="Times New Roman" w:hAnsi="Times New Roman" w:cs="Times New Roman"/>
          <w:b/>
          <w:color w:val="9900FF"/>
          <w:sz w:val="32"/>
          <w:szCs w:val="40"/>
          <w:lang w:val="ru-RU"/>
        </w:rPr>
        <w:instrText>-</w:instrText>
      </w:r>
      <w:r w:rsidRPr="00A76436">
        <w:rPr>
          <w:rFonts w:ascii="Times New Roman" w:hAnsi="Times New Roman" w:cs="Times New Roman"/>
          <w:b/>
          <w:color w:val="9900FF"/>
          <w:sz w:val="32"/>
          <w:szCs w:val="40"/>
        </w:rPr>
        <w:instrText>ritm</w:instrText>
      </w:r>
      <w:r w:rsidRPr="00A76436">
        <w:rPr>
          <w:rFonts w:ascii="Times New Roman" w:hAnsi="Times New Roman" w:cs="Times New Roman"/>
          <w:b/>
          <w:color w:val="9900FF"/>
          <w:sz w:val="32"/>
          <w:szCs w:val="40"/>
          <w:lang w:val="ru-RU"/>
        </w:rPr>
        <w:instrText>-</w:instrText>
      </w:r>
      <w:r w:rsidRPr="00A76436">
        <w:rPr>
          <w:rFonts w:ascii="Times New Roman" w:hAnsi="Times New Roman" w:cs="Times New Roman"/>
          <w:b/>
          <w:color w:val="9900FF"/>
          <w:sz w:val="32"/>
          <w:szCs w:val="40"/>
        </w:rPr>
        <w:instrText>v</w:instrText>
      </w:r>
      <w:r w:rsidRPr="00A76436">
        <w:rPr>
          <w:rFonts w:ascii="Times New Roman" w:hAnsi="Times New Roman" w:cs="Times New Roman"/>
          <w:b/>
          <w:color w:val="9900FF"/>
          <w:sz w:val="32"/>
          <w:szCs w:val="40"/>
          <w:lang w:val="ru-RU"/>
        </w:rPr>
        <w:instrText>-</w:instrText>
      </w:r>
      <w:r w:rsidRPr="00A76436">
        <w:rPr>
          <w:rFonts w:ascii="Times New Roman" w:hAnsi="Times New Roman" w:cs="Times New Roman"/>
          <w:b/>
          <w:color w:val="9900FF"/>
          <w:sz w:val="32"/>
          <w:szCs w:val="40"/>
        </w:rPr>
        <w:instrText>muzykalnom</w:instrText>
      </w:r>
      <w:r w:rsidRPr="00A76436">
        <w:rPr>
          <w:rFonts w:ascii="Times New Roman" w:hAnsi="Times New Roman" w:cs="Times New Roman"/>
          <w:b/>
          <w:color w:val="9900FF"/>
          <w:sz w:val="32"/>
          <w:szCs w:val="40"/>
          <w:lang w:val="ru-RU"/>
        </w:rPr>
        <w:instrText>-</w:instrText>
      </w:r>
      <w:r w:rsidRPr="00A76436">
        <w:rPr>
          <w:rFonts w:ascii="Times New Roman" w:hAnsi="Times New Roman" w:cs="Times New Roman"/>
          <w:b/>
          <w:color w:val="9900FF"/>
          <w:sz w:val="32"/>
          <w:szCs w:val="40"/>
        </w:rPr>
        <w:instrText>razvitii</w:instrText>
      </w:r>
      <w:r w:rsidRPr="00A76436">
        <w:rPr>
          <w:rFonts w:ascii="Times New Roman" w:hAnsi="Times New Roman" w:cs="Times New Roman"/>
          <w:b/>
          <w:color w:val="9900FF"/>
          <w:sz w:val="32"/>
          <w:szCs w:val="40"/>
          <w:lang w:val="ru-RU"/>
        </w:rPr>
        <w:instrText>-</w:instrText>
      </w:r>
      <w:r w:rsidRPr="00A76436">
        <w:rPr>
          <w:rFonts w:ascii="Times New Roman" w:hAnsi="Times New Roman" w:cs="Times New Roman"/>
          <w:b/>
          <w:color w:val="9900FF"/>
          <w:sz w:val="32"/>
          <w:szCs w:val="40"/>
        </w:rPr>
        <w:instrText>detej</w:instrText>
      </w:r>
      <w:r w:rsidRPr="00A76436">
        <w:rPr>
          <w:rFonts w:ascii="Times New Roman" w:hAnsi="Times New Roman" w:cs="Times New Roman"/>
          <w:b/>
          <w:color w:val="9900FF"/>
          <w:sz w:val="32"/>
          <w:szCs w:val="40"/>
          <w:lang w:val="ru-RU"/>
        </w:rPr>
        <w:instrText>/"</w:instrText>
      </w:r>
      <w:r w:rsidRPr="00A76436">
        <w:rPr>
          <w:rFonts w:ascii="Times New Roman" w:hAnsi="Times New Roman" w:cs="Times New Roman"/>
          <w:b/>
          <w:color w:val="9900FF"/>
          <w:sz w:val="32"/>
          <w:szCs w:val="40"/>
        </w:rPr>
        <w:fldChar w:fldCharType="separate"/>
      </w:r>
      <w:r w:rsidRPr="00A76436">
        <w:rPr>
          <w:rFonts w:ascii="Times New Roman" w:eastAsia="Times New Roman" w:hAnsi="Times New Roman" w:cs="Times New Roman"/>
          <w:b/>
          <w:color w:val="9900FF"/>
          <w:sz w:val="32"/>
          <w:szCs w:val="40"/>
          <w:lang w:val="ru-RU" w:eastAsia="ru-RU" w:bidi="ar-SA"/>
        </w:rPr>
        <w:t>Консультация для родителей</w:t>
      </w:r>
      <w:bookmarkStart w:id="0" w:name="_Hlt372823131"/>
      <w:bookmarkStart w:id="1" w:name="_Hlt372823132"/>
      <w:bookmarkStart w:id="2" w:name="_Hlt372823133"/>
      <w:bookmarkStart w:id="3" w:name="_Hlt372823134"/>
      <w:bookmarkEnd w:id="0"/>
      <w:bookmarkEnd w:id="1"/>
      <w:bookmarkEnd w:id="2"/>
      <w:bookmarkEnd w:id="3"/>
    </w:p>
    <w:p w:rsidR="00E21F93" w:rsidRPr="00A76436" w:rsidRDefault="00E21F93" w:rsidP="00E21F93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i/>
          <w:color w:val="9900FF"/>
          <w:sz w:val="36"/>
          <w:szCs w:val="40"/>
          <w:lang w:val="ru-RU"/>
        </w:rPr>
      </w:pPr>
      <w:r w:rsidRPr="00A76436">
        <w:rPr>
          <w:rFonts w:ascii="Times New Roman" w:eastAsia="Times New Roman" w:hAnsi="Times New Roman" w:cs="Times New Roman"/>
          <w:b/>
          <w:i/>
          <w:color w:val="9900FF"/>
          <w:sz w:val="32"/>
          <w:szCs w:val="40"/>
          <w:lang w:val="ru-RU" w:eastAsia="ru-RU" w:bidi="ar-SA"/>
        </w:rPr>
        <w:t>«Ритм в музыкальном развитии детей»</w:t>
      </w:r>
      <w:r w:rsidRPr="00A76436">
        <w:rPr>
          <w:rFonts w:ascii="Times New Roman" w:hAnsi="Times New Roman" w:cs="Times New Roman"/>
          <w:b/>
          <w:i/>
          <w:color w:val="9900FF"/>
          <w:sz w:val="32"/>
          <w:szCs w:val="40"/>
        </w:rPr>
        <w:fldChar w:fldCharType="end"/>
      </w:r>
    </w:p>
    <w:p w:rsidR="00E21F93" w:rsidRPr="00AA37B3" w:rsidRDefault="00E21F93" w:rsidP="00E21F93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val="ru-RU" w:eastAsia="ru-RU" w:bidi="ar-SA"/>
        </w:rPr>
        <w:drawing>
          <wp:anchor distT="0" distB="0" distL="114300" distR="114300" simplePos="0" relativeHeight="251659264" behindDoc="1" locked="0" layoutInCell="1" allowOverlap="1" wp14:anchorId="76C3AC77" wp14:editId="4BBC478B">
            <wp:simplePos x="0" y="0"/>
            <wp:positionH relativeFrom="column">
              <wp:posOffset>90170</wp:posOffset>
            </wp:positionH>
            <wp:positionV relativeFrom="paragraph">
              <wp:posOffset>196215</wp:posOffset>
            </wp:positionV>
            <wp:extent cx="3019425" cy="2143125"/>
            <wp:effectExtent l="0" t="0" r="0" b="0"/>
            <wp:wrapTight wrapText="bothSides">
              <wp:wrapPolygon edited="0">
                <wp:start x="0" y="0"/>
                <wp:lineTo x="0" y="21504"/>
                <wp:lineTo x="21532" y="21504"/>
                <wp:lineTo x="21532" y="0"/>
                <wp:lineTo x="0" y="0"/>
              </wp:wrapPolygon>
            </wp:wrapTight>
            <wp:docPr id="1" name="Рисунок 1" descr="http://im0-tub-ru.yandex.net/i?id=185139037-16-72&amp;n=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http://im0-tub-ru.yandex.net/i?id=185139037-16-72&amp;n=21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1F93" w:rsidRDefault="00E21F93" w:rsidP="00E21F93">
      <w:pPr>
        <w:spacing w:after="0" w:line="240" w:lineRule="auto"/>
        <w:ind w:right="282" w:firstLine="708"/>
        <w:contextualSpacing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>Вместе с развитием музыкальных способностей детей мы уделяем самое серьезное внимание ритмическому воспитанию. Но прежде чем излагать некоторые соображения по этому вопросу, давайте, определим природу ритма.</w:t>
      </w:r>
    </w:p>
    <w:p w:rsidR="00E21F93" w:rsidRDefault="00E21F93" w:rsidP="00E21F93">
      <w:pPr>
        <w:spacing w:after="207" w:line="240" w:lineRule="auto"/>
        <w:ind w:right="282" w:firstLine="708"/>
        <w:contextualSpacing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>Исследователи делают акцент на том, что ритмическое воспитание не может быть только слуховым, ведь ритм имеет в основе своей движение. Поэтому в развитии чувства ритма должно участвовать все наше тело. Еще одно важное наблюдение касается того, что в основе чувства ритма лежит восприятие выразительности музыки.</w:t>
      </w:r>
    </w:p>
    <w:p w:rsidR="00E21F93" w:rsidRDefault="00E21F93" w:rsidP="00E21F93">
      <w:pPr>
        <w:spacing w:after="207" w:line="240" w:lineRule="auto"/>
        <w:ind w:right="282" w:firstLine="708"/>
        <w:contextualSpacing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 xml:space="preserve">То </w:t>
      </w:r>
      <w:proofErr w:type="gramStart"/>
      <w:r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>есть,  не</w:t>
      </w:r>
      <w:proofErr w:type="gramEnd"/>
      <w:r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 xml:space="preserve"> менее важна эмоциональная природа ритма. В самом деле, использование обеих категорий в системе музыкального развития детей дает исключительно положительный результат.</w:t>
      </w:r>
    </w:p>
    <w:p w:rsidR="00E21F93" w:rsidRDefault="00E21F93" w:rsidP="00E21F93">
      <w:pPr>
        <w:spacing w:after="207" w:line="240" w:lineRule="auto"/>
        <w:ind w:right="282" w:firstLine="708"/>
        <w:contextualSpacing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>Для того чтобы ребенок действительно проникся чувством ритма все нужно начинать с простых движений под музыку (ходьба, бег, прыжки). Основная задача на этом этапе – добиться у ребенка быстрой реакции.</w:t>
      </w:r>
    </w:p>
    <w:p w:rsidR="00E21F93" w:rsidRDefault="00E21F93" w:rsidP="00E21F93">
      <w:pPr>
        <w:spacing w:after="207" w:line="240" w:lineRule="auto"/>
        <w:ind w:right="282" w:firstLine="708"/>
        <w:contextualSpacing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 xml:space="preserve">Ритм присутствует во всех моментах музыкальных занятий: в пении, слушании музыки. Часто к этому добавляется звучащий жест (хлопки, шлепки по коленям, притопы и т.д.). Также много ритмической работы ведется в </w:t>
      </w:r>
      <w:proofErr w:type="spellStart"/>
      <w:r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>музицировании</w:t>
      </w:r>
      <w:proofErr w:type="spellEnd"/>
      <w:r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 xml:space="preserve"> на музыкальных инструментах. Постепенно ритмические формулы усложняются. Они становятся более длительными, вводится прерванный ритм, синкопа.</w:t>
      </w:r>
    </w:p>
    <w:p w:rsidR="00E21F93" w:rsidRDefault="00E21F93" w:rsidP="00E21F93">
      <w:pPr>
        <w:spacing w:after="207" w:line="240" w:lineRule="auto"/>
        <w:ind w:right="282" w:firstLine="708"/>
        <w:contextualSpacing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>Ритмические композиции составляются вместе с разнообразными движениями (имитационными, танцевальными, общеразвивающими). Они позволяют выразить различные эмоциональные состояния, сюжеты, образы. Интерпретируя музыку, ребенок приобретает опыт творческого переосмысления музыки. Именно этот опыт позволит ребенку в дальнейшем успешно осваивать и другие виды творческой деятельности.</w:t>
      </w:r>
    </w:p>
    <w:p w:rsidR="00E21F93" w:rsidRDefault="00E21F93" w:rsidP="00E21F93">
      <w:pPr>
        <w:spacing w:after="207" w:line="240" w:lineRule="auto"/>
        <w:ind w:right="282"/>
        <w:contextualSpacing/>
        <w:jc w:val="both"/>
        <w:rPr>
          <w:rFonts w:ascii="Arial" w:eastAsia="Times New Roman" w:hAnsi="Arial" w:cs="Arial"/>
          <w:color w:val="555555"/>
          <w:sz w:val="15"/>
          <w:szCs w:val="15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>Ритм присутствует в нашей жизни всюду. Биение сердца – ритм нашего организма. С его помощью можно успокоить или активизировать реакции нашего организма в разных ситуациях. Наша речь, овладение чтением и письмом так же требуют развитого чувства ритма. Поэтому занятия музыкальным ритмом – это тренировка, которая дает ребенку бесценный жизненный</w:t>
      </w:r>
      <w:r>
        <w:rPr>
          <w:rFonts w:ascii="Arial" w:eastAsia="Times New Roman" w:hAnsi="Arial" w:cs="Arial"/>
          <w:color w:val="555555"/>
          <w:sz w:val="15"/>
          <w:szCs w:val="15"/>
          <w:lang w:val="ru-RU" w:eastAsia="ru-RU" w:bidi="ar-SA"/>
        </w:rPr>
        <w:t xml:space="preserve">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>опыт.</w:t>
      </w:r>
    </w:p>
    <w:p w:rsidR="00BE649A" w:rsidRPr="00E21F93" w:rsidRDefault="00E21F93">
      <w:pPr>
        <w:rPr>
          <w:lang w:val="ru-RU"/>
        </w:rPr>
      </w:pPr>
      <w:bookmarkStart w:id="4" w:name="_GoBack"/>
      <w:bookmarkEnd w:id="4"/>
    </w:p>
    <w:sectPr w:rsidR="00BE649A" w:rsidRPr="00E21F93" w:rsidSect="00E21F93">
      <w:pgSz w:w="11906" w:h="16838"/>
      <w:pgMar w:top="1134" w:right="850" w:bottom="1134" w:left="1701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553"/>
    <w:rsid w:val="00116553"/>
    <w:rsid w:val="003B6B64"/>
    <w:rsid w:val="004C7375"/>
    <w:rsid w:val="00E21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40A218-C177-4574-9521-CFD4D0EEE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F93"/>
    <w:pPr>
      <w:spacing w:after="200" w:line="276" w:lineRule="auto"/>
    </w:pPr>
    <w:rPr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1843</Characters>
  <Application>Microsoft Office Word</Application>
  <DocSecurity>0</DocSecurity>
  <Lines>15</Lines>
  <Paragraphs>4</Paragraphs>
  <ScaleCrop>false</ScaleCrop>
  <Company/>
  <LinksUpToDate>false</LinksUpToDate>
  <CharactersWithSpaces>2162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2</cp:revision>
  <dcterms:created xsi:type="dcterms:W3CDTF">2017-04-11T08:11:00Z</dcterms:created>
  <dcterms:modified xsi:type="dcterms:W3CDTF">2017-04-11T08:12:00Z</dcterms:modified>
</cp:coreProperties>
</file>