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70" w:rsidRPr="00401570" w:rsidRDefault="00401570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color w:val="004000"/>
          <w:sz w:val="36"/>
          <w:szCs w:val="36"/>
        </w:rPr>
        <w:t>Полномочия профсоюзов</w:t>
      </w:r>
    </w:p>
    <w:p w:rsidR="00401570" w:rsidRDefault="00401570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8000"/>
          <w:sz w:val="36"/>
          <w:szCs w:val="36"/>
        </w:rPr>
      </w:pPr>
      <w:r w:rsidRPr="00401570">
        <w:rPr>
          <w:rStyle w:val="a4"/>
          <w:b w:val="0"/>
          <w:color w:val="008000"/>
          <w:sz w:val="36"/>
          <w:szCs w:val="36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401570" w:rsidRDefault="00401570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8000"/>
          <w:sz w:val="36"/>
          <w:szCs w:val="36"/>
        </w:rPr>
      </w:pPr>
    </w:p>
    <w:p w:rsidR="00401570" w:rsidRPr="00401570" w:rsidRDefault="00401570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401570" w:rsidRPr="00401570" w:rsidRDefault="00401570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color w:val="004000"/>
          <w:sz w:val="36"/>
          <w:szCs w:val="36"/>
        </w:rPr>
        <w:t>Среди полномочий, которыми наделяет профсоюзы законодательство, можно выделить следующие:</w:t>
      </w:r>
    </w:p>
    <w:p w:rsidR="00401570" w:rsidRPr="00401570" w:rsidRDefault="00401570" w:rsidP="004015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b w:val="0"/>
          <w:color w:val="008000"/>
          <w:sz w:val="36"/>
          <w:szCs w:val="36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401570" w:rsidRPr="00401570" w:rsidRDefault="00401570" w:rsidP="004015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b w:val="0"/>
          <w:color w:val="008000"/>
          <w:sz w:val="36"/>
          <w:szCs w:val="36"/>
        </w:rPr>
        <w:t>ведение коллективных переговоров, заключение коллективных договоров или соглашений, контроль за их исполнением;</w:t>
      </w:r>
    </w:p>
    <w:p w:rsidR="00401570" w:rsidRPr="00401570" w:rsidRDefault="00401570" w:rsidP="004015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b w:val="0"/>
          <w:color w:val="008000"/>
          <w:sz w:val="36"/>
          <w:szCs w:val="36"/>
        </w:rPr>
        <w:t>контроль за соблюдением работодателем законодательства о труде;</w:t>
      </w:r>
    </w:p>
    <w:p w:rsidR="00401570" w:rsidRPr="00401570" w:rsidRDefault="00401570" w:rsidP="004015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 w:rsidRPr="00401570">
        <w:rPr>
          <w:rStyle w:val="a4"/>
          <w:b w:val="0"/>
          <w:color w:val="008000"/>
          <w:sz w:val="36"/>
          <w:szCs w:val="36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BA2849" w:rsidRPr="00401570" w:rsidRDefault="00BA2849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BA2849" w:rsidRPr="00401570" w:rsidRDefault="00BA2849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BE649A" w:rsidRPr="00401570" w:rsidRDefault="00401570" w:rsidP="00401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BE649A" w:rsidRPr="004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112"/>
    <w:multiLevelType w:val="multilevel"/>
    <w:tmpl w:val="3B3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65A66"/>
    <w:multiLevelType w:val="multilevel"/>
    <w:tmpl w:val="A5A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B0DAA"/>
    <w:multiLevelType w:val="multilevel"/>
    <w:tmpl w:val="DD7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4318E"/>
    <w:multiLevelType w:val="multilevel"/>
    <w:tmpl w:val="A9B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01570"/>
    <w:rsid w:val="004C7375"/>
    <w:rsid w:val="005029F0"/>
    <w:rsid w:val="00BA2849"/>
    <w:rsid w:val="00BB199B"/>
    <w:rsid w:val="00BE2E13"/>
    <w:rsid w:val="00B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2017-09-25T10:02:00Z</dcterms:created>
  <dcterms:modified xsi:type="dcterms:W3CDTF">2017-10-04T04:46:00Z</dcterms:modified>
</cp:coreProperties>
</file>