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1E" w:rsidRPr="008D64C7" w:rsidRDefault="009A731E" w:rsidP="00784951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9A731E" w:rsidRPr="008D64C7" w:rsidRDefault="00784951" w:rsidP="00784951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первой младшей группе по сенсорному развитию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Pr="008D64C7">
        <w:rPr>
          <w:rFonts w:ascii="Times New Roman" w:hAnsi="Times New Roman" w:cs="Times New Roman"/>
          <w:sz w:val="28"/>
          <w:szCs w:val="28"/>
        </w:rPr>
        <w:t>: воспитатель</w:t>
      </w:r>
    </w:p>
    <w:p w:rsidR="00784951" w:rsidRDefault="0078495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</w:p>
    <w:p w:rsidR="00784951" w:rsidRDefault="0078495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Панькова Светлана Валерьевна</w:t>
      </w:r>
    </w:p>
    <w:p w:rsidR="00F16656" w:rsidRPr="008D64C7" w:rsidRDefault="008D64C7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b/>
          <w:sz w:val="28"/>
          <w:szCs w:val="28"/>
        </w:rPr>
        <w:t>Тема проекта</w:t>
      </w:r>
      <w:r w:rsidR="00393C5D" w:rsidRPr="008D64C7">
        <w:rPr>
          <w:rFonts w:ascii="Times New Roman" w:hAnsi="Times New Roman" w:cs="Times New Roman"/>
          <w:sz w:val="28"/>
          <w:szCs w:val="28"/>
        </w:rPr>
        <w:t>: Сенсорное развитие детей</w:t>
      </w:r>
      <w:r w:rsidR="00F16656" w:rsidRPr="008D64C7">
        <w:rPr>
          <w:rFonts w:ascii="Times New Roman" w:hAnsi="Times New Roman" w:cs="Times New Roman"/>
          <w:sz w:val="28"/>
          <w:szCs w:val="28"/>
        </w:rPr>
        <w:t>.</w:t>
      </w:r>
    </w:p>
    <w:p w:rsidR="00C533BE" w:rsidRPr="008D64C7" w:rsidRDefault="008D64C7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="00C533BE" w:rsidRPr="008D64C7">
        <w:rPr>
          <w:rFonts w:ascii="Times New Roman" w:hAnsi="Times New Roman" w:cs="Times New Roman"/>
          <w:sz w:val="28"/>
          <w:szCs w:val="28"/>
        </w:rPr>
        <w:t>:</w:t>
      </w:r>
    </w:p>
    <w:p w:rsidR="00C533BE" w:rsidRPr="008D64C7" w:rsidRDefault="00C533BE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 познавательно-игровой</w:t>
      </w:r>
    </w:p>
    <w:p w:rsidR="00C533BE" w:rsidRPr="008D64C7" w:rsidRDefault="00C533BE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 долгосрочный</w:t>
      </w:r>
    </w:p>
    <w:p w:rsidR="00C533BE" w:rsidRPr="008D64C7" w:rsidRDefault="00C533BE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 групповой.</w:t>
      </w:r>
    </w:p>
    <w:p w:rsidR="00F16656" w:rsidRPr="008D64C7" w:rsidRDefault="008D64C7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F16656" w:rsidRPr="008D64C7">
        <w:rPr>
          <w:rFonts w:ascii="Times New Roman" w:hAnsi="Times New Roman" w:cs="Times New Roman"/>
          <w:sz w:val="28"/>
          <w:szCs w:val="28"/>
        </w:rPr>
        <w:t>:</w:t>
      </w:r>
    </w:p>
    <w:p w:rsidR="00F16656" w:rsidRPr="008D64C7" w:rsidRDefault="009A731E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дети 2-3 лет</w:t>
      </w:r>
    </w:p>
    <w:p w:rsidR="00F16656" w:rsidRPr="008D64C7" w:rsidRDefault="009A731E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>воспитатели</w:t>
      </w:r>
    </w:p>
    <w:p w:rsidR="00F16656" w:rsidRPr="008D64C7" w:rsidRDefault="009A731E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родители</w:t>
      </w:r>
    </w:p>
    <w:p w:rsidR="00632EE1" w:rsidRPr="008D64C7" w:rsidRDefault="00632EE1" w:rsidP="00784951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4C7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 w:rsidR="00B43A82">
        <w:rPr>
          <w:rFonts w:ascii="Times New Roman" w:hAnsi="Times New Roman" w:cs="Times New Roman"/>
          <w:b/>
          <w:sz w:val="28"/>
          <w:szCs w:val="28"/>
        </w:rPr>
        <w:t>:</w:t>
      </w:r>
    </w:p>
    <w:p w:rsidR="00632EE1" w:rsidRPr="008D64C7" w:rsidRDefault="00632EE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 xml:space="preserve">- </w:t>
      </w:r>
      <w:r w:rsidR="00784951">
        <w:rPr>
          <w:rFonts w:ascii="Times New Roman" w:hAnsi="Times New Roman" w:cs="Times New Roman"/>
          <w:sz w:val="28"/>
          <w:szCs w:val="28"/>
        </w:rPr>
        <w:t>Март - май</w:t>
      </w:r>
    </w:p>
    <w:p w:rsidR="00F16656" w:rsidRPr="00784951" w:rsidRDefault="00A4248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 xml:space="preserve"> </w:t>
      </w:r>
      <w:r w:rsidR="00B43A82" w:rsidRPr="00B43A82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F16656" w:rsidRPr="00B43A82">
        <w:rPr>
          <w:rFonts w:ascii="Times New Roman" w:hAnsi="Times New Roman" w:cs="Times New Roman"/>
          <w:b/>
          <w:sz w:val="28"/>
          <w:szCs w:val="28"/>
        </w:rPr>
        <w:t>:</w:t>
      </w:r>
    </w:p>
    <w:p w:rsidR="00F16656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 xml:space="preserve">- развитие сенсорных способностей у детей 2 </w:t>
      </w:r>
      <w:r w:rsidR="00B43A82">
        <w:rPr>
          <w:rFonts w:ascii="Times New Roman" w:hAnsi="Times New Roman" w:cs="Times New Roman"/>
          <w:sz w:val="28"/>
          <w:szCs w:val="28"/>
        </w:rPr>
        <w:t>– 3 лет средствами дидактических игр и упражнений</w:t>
      </w:r>
      <w:r w:rsidRPr="008D64C7">
        <w:rPr>
          <w:rFonts w:ascii="Times New Roman" w:hAnsi="Times New Roman" w:cs="Times New Roman"/>
          <w:sz w:val="28"/>
          <w:szCs w:val="28"/>
        </w:rPr>
        <w:t>:</w:t>
      </w:r>
    </w:p>
    <w:p w:rsidR="00B43A82" w:rsidRPr="008D64C7" w:rsidRDefault="00B43A82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3A82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6656" w:rsidRPr="008D64C7" w:rsidRDefault="00A4248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1</w:t>
      </w:r>
      <w:r w:rsidR="00F16656" w:rsidRPr="008D64C7">
        <w:rPr>
          <w:rFonts w:ascii="Times New Roman" w:hAnsi="Times New Roman" w:cs="Times New Roman"/>
          <w:sz w:val="28"/>
          <w:szCs w:val="28"/>
        </w:rPr>
        <w:t>.Воспитывать любознательность, стремление к познанию, самостоятельность.</w:t>
      </w:r>
    </w:p>
    <w:p w:rsidR="00F16656" w:rsidRPr="008D64C7" w:rsidRDefault="00A4248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 xml:space="preserve"> 2</w:t>
      </w:r>
      <w:r w:rsidR="00F16656" w:rsidRPr="008D64C7">
        <w:rPr>
          <w:rFonts w:ascii="Times New Roman" w:hAnsi="Times New Roman" w:cs="Times New Roman"/>
          <w:sz w:val="28"/>
          <w:szCs w:val="28"/>
        </w:rPr>
        <w:t>.Подобрать и систематизировать материал по развитию сенсорных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способностей у детей 2–3 лет средствами дидактических игр в соответствии с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возрастными и индивидуальными возможностями.</w:t>
      </w:r>
    </w:p>
    <w:p w:rsidR="00F16656" w:rsidRPr="008D64C7" w:rsidRDefault="00A4248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 xml:space="preserve"> 3</w:t>
      </w:r>
      <w:r w:rsidR="00F16656" w:rsidRPr="008D64C7">
        <w:rPr>
          <w:rFonts w:ascii="Times New Roman" w:hAnsi="Times New Roman" w:cs="Times New Roman"/>
          <w:sz w:val="28"/>
          <w:szCs w:val="28"/>
        </w:rPr>
        <w:t>. Формировать сенсорные представления детей 2 – 3 лет о внешних свойствах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предметов: их форме, цвете, величине.</w:t>
      </w:r>
    </w:p>
    <w:p w:rsidR="00F16656" w:rsidRPr="008D64C7" w:rsidRDefault="00A4248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4</w:t>
      </w:r>
      <w:r w:rsidR="00F16656" w:rsidRPr="008D64C7">
        <w:rPr>
          <w:rFonts w:ascii="Times New Roman" w:hAnsi="Times New Roman" w:cs="Times New Roman"/>
          <w:sz w:val="28"/>
          <w:szCs w:val="28"/>
        </w:rPr>
        <w:t>. Изготовить игры и пособия на развитие сенсорных навыков.</w:t>
      </w:r>
    </w:p>
    <w:p w:rsidR="00F16656" w:rsidRPr="008D64C7" w:rsidRDefault="00A4248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5</w:t>
      </w:r>
      <w:r w:rsidR="00F16656" w:rsidRPr="008D64C7">
        <w:rPr>
          <w:rFonts w:ascii="Times New Roman" w:hAnsi="Times New Roman" w:cs="Times New Roman"/>
          <w:sz w:val="28"/>
          <w:szCs w:val="28"/>
        </w:rPr>
        <w:t>. Взаимодействовать с родителями в процессе формирования у детей</w:t>
      </w:r>
      <w:r w:rsidR="009A6459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сенсорных способностей.</w:t>
      </w:r>
    </w:p>
    <w:p w:rsidR="00F16656" w:rsidRPr="00B43A82" w:rsidRDefault="00B43A82" w:rsidP="00784951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A82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</w:t>
      </w:r>
      <w:r w:rsidR="00F16656" w:rsidRPr="00B43A82">
        <w:rPr>
          <w:rFonts w:ascii="Times New Roman" w:hAnsi="Times New Roman" w:cs="Times New Roman"/>
          <w:b/>
          <w:sz w:val="28"/>
          <w:szCs w:val="28"/>
        </w:rPr>
        <w:t>:</w:t>
      </w:r>
    </w:p>
    <w:p w:rsidR="00F16656" w:rsidRPr="008D64C7" w:rsidRDefault="00BE1459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 xml:space="preserve"> 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43A82" w:rsidRPr="008D64C7">
        <w:rPr>
          <w:rFonts w:ascii="Times New Roman" w:hAnsi="Times New Roman" w:cs="Times New Roman"/>
          <w:sz w:val="28"/>
          <w:szCs w:val="28"/>
        </w:rPr>
        <w:t>в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результате планомерной, системной работы происходит развитие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ребенка. Сенсорное развитие, с одной стороны, составляет фундамент общего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умственного развития ребенка, с другой стороны имеет самостоятельное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значение, так как полноценное восприятие необходимо для успешного обучения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сначала в детском саду, затем в школе. Развитие сенсорной культуры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способствует развитию речи, мелкой моторики рук и всех психических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процессов.</w:t>
      </w:r>
    </w:p>
    <w:p w:rsidR="00F16656" w:rsidRPr="008D64C7" w:rsidRDefault="00BE1459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>Приобретение дидактических игр и игрушек, изготовление пособий из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бросового материала родителями и воспитателями способствует обогащению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предметно – развивающей среды. Развивающие пособия дают возможность в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условиях пребывания детей в детском саду самостоятельно и с творческим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подходом воспитателя реализовывать задачи сенсорного развития.</w:t>
      </w:r>
    </w:p>
    <w:p w:rsidR="00F16656" w:rsidRPr="008D64C7" w:rsidRDefault="00BE1459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>Родители: Повышение педагогической культуры родителей. Установление сними доверительных и партнёрских отношений.</w:t>
      </w:r>
    </w:p>
    <w:p w:rsidR="00F16656" w:rsidRPr="00B43A82" w:rsidRDefault="00B43A82" w:rsidP="00784951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A82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 w:rsidR="00F16656" w:rsidRPr="00B43A82">
        <w:rPr>
          <w:rFonts w:ascii="Times New Roman" w:hAnsi="Times New Roman" w:cs="Times New Roman"/>
          <w:b/>
          <w:sz w:val="28"/>
          <w:szCs w:val="28"/>
        </w:rPr>
        <w:t>:</w:t>
      </w:r>
    </w:p>
    <w:p w:rsidR="00F16656" w:rsidRPr="008D64C7" w:rsidRDefault="00BE1459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 xml:space="preserve"> 1. Организационный: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изучение литературы;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-Наблюдение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с целью определения уровня сенсорного развития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A22C00" w:rsidRPr="008D64C7">
        <w:rPr>
          <w:rFonts w:ascii="Times New Roman" w:hAnsi="Times New Roman" w:cs="Times New Roman"/>
          <w:sz w:val="28"/>
          <w:szCs w:val="28"/>
        </w:rPr>
        <w:t>д</w:t>
      </w:r>
      <w:r w:rsidR="00BE1459" w:rsidRPr="008D64C7">
        <w:rPr>
          <w:rFonts w:ascii="Times New Roman" w:hAnsi="Times New Roman" w:cs="Times New Roman"/>
          <w:sz w:val="28"/>
          <w:szCs w:val="28"/>
        </w:rPr>
        <w:t>етей</w:t>
      </w:r>
    </w:p>
    <w:p w:rsidR="00A22C00" w:rsidRPr="008D64C7" w:rsidRDefault="00A22C00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 Составление плана работы с детьми и родителями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Родительское собрание «Участвуем в проекте»</w:t>
      </w:r>
    </w:p>
    <w:p w:rsidR="00BE1459" w:rsidRPr="008D64C7" w:rsidRDefault="00BE1459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 проведение анкетирования родителей;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Консультации для родителей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Индивидуальные беседы с родителями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3. Практический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Подбор и изготовление дидактических игр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Подбор и изготовление наглядных пособий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Мастер-класс для родителей «Учимся мастерить и играть»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Наглядная информация: папки-передвижки: «Что такое </w:t>
      </w:r>
      <w:proofErr w:type="spellStart"/>
      <w:r w:rsidR="00F16656" w:rsidRPr="008D64C7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и почему ее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="00F16656" w:rsidRPr="008D64C7">
        <w:rPr>
          <w:rFonts w:ascii="Times New Roman" w:hAnsi="Times New Roman" w:cs="Times New Roman"/>
          <w:sz w:val="28"/>
          <w:szCs w:val="28"/>
        </w:rPr>
        <w:t>так важно развивать?», «Дидактическая игрушка – в жизни ребенка».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Привлечение родителей к изготовлению игр и пособий для сенсорного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развития детей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Проведение упражнений, игр по сенсорному развитию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Проведение индивидуальной работы с детьми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lastRenderedPageBreak/>
        <w:t>4. Обобщающий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>Оформление наглядного и дидактического материала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Создание картотеки дидактических игр и упражнений по сенсорному развитию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Создание презентации проекта по сенсорному развитию</w:t>
      </w:r>
    </w:p>
    <w:p w:rsidR="00F16656" w:rsidRPr="008D64C7" w:rsidRDefault="009772CC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-</w:t>
      </w:r>
      <w:r w:rsidR="00F16656" w:rsidRPr="008D64C7">
        <w:rPr>
          <w:rFonts w:ascii="Times New Roman" w:hAnsi="Times New Roman" w:cs="Times New Roman"/>
          <w:sz w:val="28"/>
          <w:szCs w:val="28"/>
        </w:rPr>
        <w:t xml:space="preserve"> Оформление фотовыставки.</w:t>
      </w:r>
    </w:p>
    <w:p w:rsidR="00F16656" w:rsidRPr="009A6459" w:rsidRDefault="009A6459" w:rsidP="00784951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459">
        <w:rPr>
          <w:rFonts w:ascii="Times New Roman" w:hAnsi="Times New Roman" w:cs="Times New Roman"/>
          <w:b/>
          <w:sz w:val="28"/>
          <w:szCs w:val="28"/>
        </w:rPr>
        <w:t>Итоги проекта «</w:t>
      </w:r>
      <w:proofErr w:type="spellStart"/>
      <w:r w:rsidRPr="009A6459">
        <w:rPr>
          <w:rFonts w:ascii="Times New Roman" w:hAnsi="Times New Roman" w:cs="Times New Roman"/>
          <w:b/>
          <w:sz w:val="28"/>
          <w:szCs w:val="28"/>
        </w:rPr>
        <w:t>СенсорИка</w:t>
      </w:r>
      <w:proofErr w:type="spellEnd"/>
      <w:r w:rsidRPr="009A64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6656" w:rsidRPr="00784951" w:rsidRDefault="00F16656" w:rsidP="00784951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951">
        <w:rPr>
          <w:rFonts w:ascii="Times New Roman" w:hAnsi="Times New Roman" w:cs="Times New Roman"/>
          <w:b/>
          <w:sz w:val="28"/>
          <w:szCs w:val="28"/>
        </w:rPr>
        <w:t>1. Систематизация материала по развитию сенсорных способностей</w:t>
      </w:r>
      <w:r w:rsidR="00B43A82" w:rsidRPr="00784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951">
        <w:rPr>
          <w:rFonts w:ascii="Times New Roman" w:hAnsi="Times New Roman" w:cs="Times New Roman"/>
          <w:b/>
          <w:sz w:val="28"/>
          <w:szCs w:val="28"/>
        </w:rPr>
        <w:t>у детей 2-3 лет, создание картотеки дидактических игр.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2. Сформированные сенсорные представления у детей путём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Pr="008D64C7">
        <w:rPr>
          <w:rFonts w:ascii="Times New Roman" w:hAnsi="Times New Roman" w:cs="Times New Roman"/>
          <w:sz w:val="28"/>
          <w:szCs w:val="28"/>
        </w:rPr>
        <w:t>выделения формы, цвета, и величины предметов.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3. Совершенствование умений обследовать предметы, учитывать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Pr="008D64C7">
        <w:rPr>
          <w:rFonts w:ascii="Times New Roman" w:hAnsi="Times New Roman" w:cs="Times New Roman"/>
          <w:sz w:val="28"/>
          <w:szCs w:val="28"/>
        </w:rPr>
        <w:t>их свойства при действиях с ними.</w:t>
      </w:r>
    </w:p>
    <w:p w:rsidR="00F16656" w:rsidRPr="008D64C7" w:rsidRDefault="00784951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F16656" w:rsidRPr="008D64C7">
        <w:rPr>
          <w:rFonts w:ascii="Times New Roman" w:hAnsi="Times New Roman" w:cs="Times New Roman"/>
          <w:sz w:val="28"/>
          <w:szCs w:val="28"/>
        </w:rPr>
        <w:t>идактические игры, сделанные своими руками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5. Сформированные представления о разновидностях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Pr="008D64C7">
        <w:rPr>
          <w:rFonts w:ascii="Times New Roman" w:hAnsi="Times New Roman" w:cs="Times New Roman"/>
          <w:sz w:val="28"/>
          <w:szCs w:val="28"/>
        </w:rPr>
        <w:t>дидактических игр и основных приемах игры в них.</w:t>
      </w:r>
    </w:p>
    <w:p w:rsidR="00F16656" w:rsidRPr="008D64C7" w:rsidRDefault="00F16656" w:rsidP="0078495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6. Сотрудничество ДОУ и семьи по проблеме формирования и</w:t>
      </w:r>
      <w:r w:rsidR="00B43A82">
        <w:rPr>
          <w:rFonts w:ascii="Times New Roman" w:hAnsi="Times New Roman" w:cs="Times New Roman"/>
          <w:sz w:val="28"/>
          <w:szCs w:val="28"/>
        </w:rPr>
        <w:t xml:space="preserve"> </w:t>
      </w:r>
      <w:r w:rsidRPr="008D64C7">
        <w:rPr>
          <w:rFonts w:ascii="Times New Roman" w:hAnsi="Times New Roman" w:cs="Times New Roman"/>
          <w:sz w:val="28"/>
          <w:szCs w:val="28"/>
        </w:rPr>
        <w:t>развития сенсорных способностей у детей 2 – 3 лет.</w:t>
      </w:r>
    </w:p>
    <w:p w:rsidR="00512126" w:rsidRPr="008D64C7" w:rsidRDefault="00512126" w:rsidP="00784951">
      <w:pPr>
        <w:spacing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2126" w:rsidRPr="008D64C7" w:rsidRDefault="00512126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12126" w:rsidRPr="008D64C7" w:rsidRDefault="00512126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12126" w:rsidRPr="008D64C7" w:rsidRDefault="00512126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003" w:rsidRDefault="00A70003" w:rsidP="005121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12126" w:rsidRPr="00A70003" w:rsidRDefault="00A70003" w:rsidP="00A70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003">
        <w:rPr>
          <w:rFonts w:ascii="Times New Roman" w:hAnsi="Times New Roman" w:cs="Times New Roman"/>
          <w:b/>
          <w:bCs/>
          <w:sz w:val="24"/>
          <w:szCs w:val="24"/>
        </w:rPr>
        <w:t>КАРТОТЕКА</w:t>
      </w:r>
      <w:r w:rsidR="00512126" w:rsidRPr="00A70003">
        <w:rPr>
          <w:rFonts w:ascii="Times New Roman" w:hAnsi="Times New Roman" w:cs="Times New Roman"/>
          <w:b/>
          <w:bCs/>
          <w:sz w:val="24"/>
          <w:szCs w:val="24"/>
        </w:rPr>
        <w:br/>
        <w:t>ДИДАКТИЧЕСКИХ ИГР</w:t>
      </w:r>
      <w:r w:rsidRPr="00A70003">
        <w:rPr>
          <w:rFonts w:ascii="Times New Roman" w:hAnsi="Times New Roman" w:cs="Times New Roman"/>
          <w:b/>
          <w:bCs/>
          <w:sz w:val="24"/>
          <w:szCs w:val="24"/>
        </w:rPr>
        <w:t xml:space="preserve"> ПО СЕНСОРНОМУ РАЗВИТИЮ ДЕТЕЙ 2-3 ЛЕТ.</w:t>
      </w:r>
    </w:p>
    <w:p w:rsidR="00512126" w:rsidRPr="008D64C7" w:rsidRDefault="00512126" w:rsidP="00512126">
      <w:pPr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по сенсорному воспитанию детей первой группы раннего возраста.</w:t>
      </w:r>
      <w:r w:rsidRPr="008D64C7">
        <w:rPr>
          <w:rFonts w:ascii="Times New Roman" w:hAnsi="Times New Roman" w:cs="Times New Roman"/>
          <w:sz w:val="28"/>
          <w:szCs w:val="28"/>
        </w:rPr>
        <w:br/>
        <w:t>1 блок -Игры для развития зрительного восприятия: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="00AE4607">
        <w:rPr>
          <w:rFonts w:ascii="Times New Roman" w:hAnsi="Times New Roman" w:cs="Times New Roman"/>
          <w:b/>
          <w:bCs/>
          <w:sz w:val="28"/>
          <w:szCs w:val="28"/>
        </w:rPr>
        <w:t>Рукавички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</w:t>
      </w:r>
      <w:r w:rsidR="00AE4607">
        <w:rPr>
          <w:rFonts w:ascii="Times New Roman" w:hAnsi="Times New Roman" w:cs="Times New Roman"/>
          <w:sz w:val="28"/>
          <w:szCs w:val="28"/>
        </w:rPr>
        <w:t xml:space="preserve"> разноцветные рукавички</w:t>
      </w:r>
      <w:r w:rsidRPr="008D64C7">
        <w:rPr>
          <w:rFonts w:ascii="Times New Roman" w:hAnsi="Times New Roman" w:cs="Times New Roman"/>
          <w:sz w:val="28"/>
          <w:szCs w:val="28"/>
        </w:rPr>
        <w:t>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в умении находить рукавички</w:t>
      </w:r>
      <w:r w:rsidR="00AE4607">
        <w:rPr>
          <w:rFonts w:ascii="Times New Roman" w:hAnsi="Times New Roman" w:cs="Times New Roman"/>
          <w:sz w:val="28"/>
          <w:szCs w:val="28"/>
        </w:rPr>
        <w:t xml:space="preserve"> одного цвета и материала. Развивать </w:t>
      </w:r>
      <w:r w:rsidRPr="008D64C7">
        <w:rPr>
          <w:rFonts w:ascii="Times New Roman" w:hAnsi="Times New Roman" w:cs="Times New Roman"/>
          <w:sz w:val="28"/>
          <w:szCs w:val="28"/>
        </w:rPr>
        <w:t>моторику, координацию движений рук; с</w:t>
      </w:r>
      <w:r w:rsidR="00AE4607">
        <w:rPr>
          <w:rFonts w:ascii="Times New Roman" w:hAnsi="Times New Roman" w:cs="Times New Roman"/>
          <w:sz w:val="28"/>
          <w:szCs w:val="28"/>
        </w:rPr>
        <w:t>оздать радостное настроение от </w:t>
      </w:r>
      <w:r w:rsidRPr="008D64C7">
        <w:rPr>
          <w:rFonts w:ascii="Times New Roman" w:hAnsi="Times New Roman" w:cs="Times New Roman"/>
          <w:sz w:val="28"/>
          <w:szCs w:val="28"/>
        </w:rPr>
        <w:t>результата своей деятельности.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Игры с пробками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Материал:: пробки разного цвета и размера.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в различении двух (четырёх) основных цветов, развитие логического мышления. Сознание эмоционально положительного настроения. Развитие восприятия: зрительного осязательного. Развитие наглядного – действенного, образного мышления, внимания, памяти, воображения.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Собери бусы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деревянные бусы разного цвета.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Цели: укрепление и развитие мелкой моторики, зрительно-моторной координации; </w:t>
      </w:r>
      <w:r w:rsidRPr="008D64C7">
        <w:rPr>
          <w:rFonts w:ascii="Times New Roman" w:hAnsi="Times New Roman" w:cs="Times New Roman"/>
          <w:sz w:val="28"/>
          <w:szCs w:val="28"/>
        </w:rPr>
        <w:br/>
        <w:t>формирование умения сочетать по цвету; развитие концентрации внимания; </w:t>
      </w:r>
      <w:r w:rsidRPr="008D64C7">
        <w:rPr>
          <w:rFonts w:ascii="Times New Roman" w:hAnsi="Times New Roman" w:cs="Times New Roman"/>
          <w:sz w:val="28"/>
          <w:szCs w:val="28"/>
        </w:rPr>
        <w:br/>
        <w:t>развитие усидчивости, аккуратности, детского творчества, чувства прекрасного в </w:t>
      </w:r>
      <w:r w:rsidRPr="008D64C7">
        <w:rPr>
          <w:rFonts w:ascii="Times New Roman" w:hAnsi="Times New Roman" w:cs="Times New Roman"/>
          <w:sz w:val="28"/>
          <w:szCs w:val="28"/>
        </w:rPr>
        <w:br/>
        <w:t>своей работе и работе других детей; обучение приемам работы по образцу и </w:t>
      </w:r>
      <w:r w:rsidRPr="008D64C7">
        <w:rPr>
          <w:rFonts w:ascii="Times New Roman" w:hAnsi="Times New Roman" w:cs="Times New Roman"/>
          <w:sz w:val="28"/>
          <w:szCs w:val="28"/>
        </w:rPr>
        <w:br/>
        <w:t>создания собственного изделия.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Открой коробочку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разноцветные коробочки, внутри картинки соответствующего цвета.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в умении открывать и закрывать коробочку; развивать мелкую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lastRenderedPageBreak/>
        <w:t>моторику, координацию движений рук; создать радостное настроение от </w:t>
      </w:r>
      <w:r w:rsidRPr="008D64C7">
        <w:rPr>
          <w:rFonts w:ascii="Times New Roman" w:hAnsi="Times New Roman" w:cs="Times New Roman"/>
          <w:sz w:val="28"/>
          <w:szCs w:val="28"/>
        </w:rPr>
        <w:br/>
        <w:t>результата своей деятельности.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Усложнения: упражнять в различении формы (круглая коробочка, цвета (красная, </w:t>
      </w:r>
      <w:r w:rsidRPr="008D64C7">
        <w:rPr>
          <w:rFonts w:ascii="Times New Roman" w:hAnsi="Times New Roman" w:cs="Times New Roman"/>
          <w:sz w:val="28"/>
          <w:szCs w:val="28"/>
        </w:rPr>
        <w:br/>
        <w:t>жёлтая, синяя, зелёная, чёрная, величины (большая, маленькая) ; в умении </w:t>
      </w:r>
    </w:p>
    <w:p w:rsidR="00512126" w:rsidRDefault="00512126" w:rsidP="00512126">
      <w:pPr>
        <w:rPr>
          <w:rFonts w:ascii="Times New Roman" w:hAnsi="Times New Roman" w:cs="Times New Roman"/>
          <w:sz w:val="28"/>
          <w:szCs w:val="28"/>
        </w:rPr>
      </w:pPr>
      <w:r w:rsidRPr="008D64C7">
        <w:rPr>
          <w:rFonts w:ascii="Times New Roman" w:hAnsi="Times New Roman" w:cs="Times New Roman"/>
          <w:sz w:val="28"/>
          <w:szCs w:val="28"/>
        </w:rPr>
        <w:t>соотносить цвет: «Картинки перепутались, положи в свою коробочку! », </w:t>
      </w:r>
      <w:r w:rsidRPr="008D64C7">
        <w:rPr>
          <w:rFonts w:ascii="Times New Roman" w:hAnsi="Times New Roman" w:cs="Times New Roman"/>
          <w:sz w:val="28"/>
          <w:szCs w:val="28"/>
        </w:rPr>
        <w:br/>
        <w:t>познакомить с понятиями «один» (одна) – «много».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создаёт интерес к игре: «Что в коробочке гремит? Давайте посмотрим!». Знакомит с формой, с цветом, величиной, с понятиями: одна, много.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Укрась ёлочку шарами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елочки из картона, круги разных цветов.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в различении двух (четырёх) основных цветов, формы: круг; развивать мелкую моторику, координацию движений рук, создать радостное настроение. </w:t>
      </w:r>
      <w:r w:rsidRPr="008D64C7">
        <w:rPr>
          <w:rFonts w:ascii="Times New Roman" w:hAnsi="Times New Roman" w:cs="Times New Roman"/>
          <w:sz w:val="28"/>
          <w:szCs w:val="28"/>
        </w:rPr>
        <w:br/>
        <w:t>1 вариант: используем кружочки двух основных цветов </w:t>
      </w:r>
      <w:r w:rsidRPr="008D64C7">
        <w:rPr>
          <w:rFonts w:ascii="Times New Roman" w:hAnsi="Times New Roman" w:cs="Times New Roman"/>
          <w:sz w:val="28"/>
          <w:szCs w:val="28"/>
        </w:rPr>
        <w:br/>
        <w:t>2 вариант: используем кружочки четырёх основных цветов </w:t>
      </w:r>
      <w:r w:rsidRPr="008D64C7">
        <w:rPr>
          <w:rFonts w:ascii="Times New Roman" w:hAnsi="Times New Roman" w:cs="Times New Roman"/>
          <w:sz w:val="28"/>
          <w:szCs w:val="28"/>
        </w:rPr>
        <w:br/>
        <w:t>3 вариант: используем кружочки дополнительных цветов.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предлагает игровую ситуацию: «Ёлочка собралась на праздник. Поможем ей нарядиться. Украсим её шарами». Задаёт вопросы: «Какая это форма? Какого цвета этот кружочек? »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="00064B7D">
        <w:rPr>
          <w:rFonts w:ascii="Times New Roman" w:hAnsi="Times New Roman" w:cs="Times New Roman"/>
          <w:b/>
          <w:bCs/>
          <w:sz w:val="28"/>
          <w:szCs w:val="28"/>
        </w:rPr>
        <w:t>«Цветная пирамидка</w:t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»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детей в умении сопоставлять цвета, способствовать </w:t>
      </w:r>
      <w:r w:rsidRPr="008D64C7">
        <w:rPr>
          <w:rFonts w:ascii="Times New Roman" w:hAnsi="Times New Roman" w:cs="Times New Roman"/>
          <w:sz w:val="28"/>
          <w:szCs w:val="28"/>
        </w:rPr>
        <w:br/>
        <w:t>закреплению знаний и системе цветов.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Ребенок по просьбе воспитателя подбирает нужный цвет колечек. Выкладывая пирамидку, старается самостоятельно называть цвет колец.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«Собери карандаши в стаканы»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цветные карандаши, стаканчики 4-х цветов.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детей в умении сопоставлять цвета, способствовать закреплению знаний цветов.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На столе перед детьми раскладываются цветные карандаши.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 xml:space="preserve">Воспитатель кладёт в каждый стакан по одному карандашу разного цвета, </w:t>
      </w:r>
      <w:r w:rsidRPr="008D64C7">
        <w:rPr>
          <w:rFonts w:ascii="Times New Roman" w:hAnsi="Times New Roman" w:cs="Times New Roman"/>
          <w:sz w:val="28"/>
          <w:szCs w:val="28"/>
        </w:rPr>
        <w:lastRenderedPageBreak/>
        <w:t>проговаривая свои действия: «В этот стаканчик положу карандаш синего цвета, наберём много одинаковых карандашей». И так повторяется с карандашами всех основных цветов. Побуждая детей проговаривать цвет карандашей.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«На что похожа фигура?»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Воспитывать умение у детей группировать предметы по форме. </w:t>
      </w:r>
      <w:r w:rsidRPr="008D64C7">
        <w:rPr>
          <w:rFonts w:ascii="Times New Roman" w:hAnsi="Times New Roman" w:cs="Times New Roman"/>
          <w:sz w:val="28"/>
          <w:szCs w:val="28"/>
        </w:rPr>
        <w:br/>
        <w:t>Игровой материал: Вырезанные из плотного материала геометрические фигуры 4 основных цветов.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Ход игры: Детям предлагаются геометрические фигуры – круг, треугольник, квадрат. Взрослый называет их. Просит детей найти предметы в комнате или на улице, похожие на эти фигуры. По возможности дает детям обвести руками по контуру эти предметы (мяч, обруч, кубик, тарелку, аквариум и т.д.).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2 блок - Игры для развития слухового восприятия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="00461DFE">
        <w:rPr>
          <w:rFonts w:ascii="Times New Roman" w:hAnsi="Times New Roman" w:cs="Times New Roman"/>
          <w:b/>
          <w:bCs/>
          <w:sz w:val="28"/>
          <w:szCs w:val="28"/>
        </w:rPr>
        <w:t>Веселые</w:t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64C7">
        <w:rPr>
          <w:rFonts w:ascii="Times New Roman" w:hAnsi="Times New Roman" w:cs="Times New Roman"/>
          <w:b/>
          <w:bCs/>
          <w:sz w:val="28"/>
          <w:szCs w:val="28"/>
        </w:rPr>
        <w:t>шумелки</w:t>
      </w:r>
      <w:proofErr w:type="spellEnd"/>
      <w:r w:rsidRPr="008D6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 (бросовый, природный): пластиковые бутылочки, наполненные цветными полиэтиленовыми гранулами, желудями (можно использовать для наполнения песок, крупу, горох, фасоль, макароны) 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развивать слуховое восприятие, упражнять</w:t>
      </w:r>
      <w:r w:rsidR="00461DFE">
        <w:rPr>
          <w:rFonts w:ascii="Times New Roman" w:hAnsi="Times New Roman" w:cs="Times New Roman"/>
          <w:sz w:val="28"/>
          <w:szCs w:val="28"/>
        </w:rPr>
        <w:t xml:space="preserve"> в умении определять громкое и </w:t>
      </w:r>
      <w:r w:rsidRPr="008D64C7">
        <w:rPr>
          <w:rFonts w:ascii="Times New Roman" w:hAnsi="Times New Roman" w:cs="Times New Roman"/>
          <w:sz w:val="28"/>
          <w:szCs w:val="28"/>
        </w:rPr>
        <w:t>тихое звучание «</w:t>
      </w:r>
      <w:proofErr w:type="spellStart"/>
      <w:r w:rsidRPr="008D64C7">
        <w:rPr>
          <w:rFonts w:ascii="Times New Roman" w:hAnsi="Times New Roman" w:cs="Times New Roman"/>
          <w:sz w:val="28"/>
          <w:szCs w:val="28"/>
        </w:rPr>
        <w:t>шумелок</w:t>
      </w:r>
      <w:proofErr w:type="spellEnd"/>
      <w:r w:rsidRPr="008D64C7">
        <w:rPr>
          <w:rFonts w:ascii="Times New Roman" w:hAnsi="Times New Roman" w:cs="Times New Roman"/>
          <w:sz w:val="28"/>
          <w:szCs w:val="28"/>
        </w:rPr>
        <w:t>», развивать чувство ритма.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="00461DFE">
        <w:rPr>
          <w:rFonts w:ascii="Times New Roman" w:hAnsi="Times New Roman" w:cs="Times New Roman"/>
          <w:sz w:val="28"/>
          <w:szCs w:val="28"/>
        </w:rPr>
        <w:br/>
      </w:r>
      <w:r w:rsidR="00461DFE">
        <w:rPr>
          <w:rFonts w:ascii="Times New Roman" w:hAnsi="Times New Roman" w:cs="Times New Roman"/>
          <w:b/>
          <w:bCs/>
          <w:sz w:val="28"/>
          <w:szCs w:val="28"/>
        </w:rPr>
        <w:t>Что играет</w:t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?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ширма, колокольчик, барабан, бубен, дудочка и т.д.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развивать слуховое восприятие, умение различать звучание разных музыкальных инструментов.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3 блок - Игры для развития обонятельного восприятия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УГАДАЙ НА ВКУС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нарежьте в тарелку небольшие кусочки овощей и фруктов (яблоко, груша, слива, апельсин, огурец, морковь, редис, репа и т.д.). Предложите малышу закрыть глаза и разжевать какой-нибудь кусочек.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Обогащать сенсорные ощущения детей: определить, что это был за вкус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lastRenderedPageBreak/>
        <w:t>(сладкий, кислый, горький, соленый) и как называется то, что ребенок ест.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="00461DFE">
        <w:rPr>
          <w:rFonts w:ascii="Times New Roman" w:hAnsi="Times New Roman" w:cs="Times New Roman"/>
          <w:b/>
          <w:bCs/>
          <w:sz w:val="28"/>
          <w:szCs w:val="28"/>
        </w:rPr>
        <w:t>Обонятельное лото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баночки, внутри которых марлевый мешочек с кусочками яблока, лимона, чеснока, зёрнами кофе и другими наполнителями. </w:t>
      </w:r>
      <w:r w:rsidR="00461DFE">
        <w:rPr>
          <w:rFonts w:ascii="Times New Roman" w:hAnsi="Times New Roman" w:cs="Times New Roman"/>
          <w:sz w:val="28"/>
          <w:szCs w:val="28"/>
        </w:rPr>
        <w:t>Таблицы лото.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Обогащать сенсорные ощущения детей: упражнять в умении по запаху определять, чем пахнет (яблоко, лимон, чеснок, коф</w:t>
      </w:r>
      <w:r w:rsidR="00461DFE">
        <w:rPr>
          <w:rFonts w:ascii="Times New Roman" w:hAnsi="Times New Roman" w:cs="Times New Roman"/>
          <w:sz w:val="28"/>
          <w:szCs w:val="28"/>
        </w:rPr>
        <w:t>е, развивать мелкую моторику.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4 блок - Игры для развития осязательного восприятия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Сюрприз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сухой бассейн с крупой, (песком, пробками, мелкие игрушки, геометрические формы: круг, квадрат, треугольник.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Обогащать сенсорные ощущения детей, создать радостное настроение от нахождения «сюрприза», познакомить с формой: круг, квадрат, треугольник, </w:t>
      </w:r>
      <w:r w:rsidRPr="008D64C7">
        <w:rPr>
          <w:rFonts w:ascii="Times New Roman" w:hAnsi="Times New Roman" w:cs="Times New Roman"/>
          <w:sz w:val="28"/>
          <w:szCs w:val="28"/>
        </w:rPr>
        <w:br/>
        <w:t>развивать мелкую моторику. </w:t>
      </w:r>
      <w:r w:rsidRPr="008D64C7">
        <w:rPr>
          <w:rFonts w:ascii="Times New Roman" w:hAnsi="Times New Roman" w:cs="Times New Roman"/>
          <w:sz w:val="28"/>
          <w:szCs w:val="28"/>
        </w:rPr>
        <w:br/>
        <w:t>1 вариант: сюрприз – игрушки </w:t>
      </w:r>
      <w:r w:rsidRPr="008D64C7">
        <w:rPr>
          <w:rFonts w:ascii="Times New Roman" w:hAnsi="Times New Roman" w:cs="Times New Roman"/>
          <w:sz w:val="28"/>
          <w:szCs w:val="28"/>
        </w:rPr>
        <w:br/>
        <w:t>2 вариант: сюрприз – геометрические формы. </w:t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говорит, что в бассейне что-то спрятано, и предлагает поискать. Когда ребёнок находит сюрприз, взрослый спрашивает: «Что ты нашёл? Что это? Назови!»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="00E30A36">
        <w:rPr>
          <w:rFonts w:ascii="Times New Roman" w:hAnsi="Times New Roman" w:cs="Times New Roman"/>
          <w:b/>
          <w:bCs/>
          <w:sz w:val="28"/>
          <w:szCs w:val="28"/>
        </w:rPr>
        <w:t>Варим кашу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большой контейнер с крупой, ложка, банка или кастрюлька, кукла.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Цель: обогащать сенсорные ощущения детей, упражнять в орудийных действиях: в умении пересыпать крупу ложкой, создать радостное настроение, развивать мелкую моторику, координацию движений руки.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создаёт игровую ситуацию: «Кукла пришла с прогулки, она хочет есть! </w:t>
      </w:r>
      <w:r w:rsidRPr="008D64C7">
        <w:rPr>
          <w:rFonts w:ascii="Times New Roman" w:hAnsi="Times New Roman" w:cs="Times New Roman"/>
          <w:sz w:val="28"/>
          <w:szCs w:val="28"/>
        </w:rPr>
        <w:br/>
        <w:t>Давай сварим ей кашу! Насыпай крупу в кастрюл</w:t>
      </w:r>
      <w:r w:rsidR="00E30A36">
        <w:rPr>
          <w:rFonts w:ascii="Times New Roman" w:hAnsi="Times New Roman" w:cs="Times New Roman"/>
          <w:sz w:val="28"/>
          <w:szCs w:val="28"/>
        </w:rPr>
        <w:t>ьку (в баночку!)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="00461DFE">
        <w:rPr>
          <w:rFonts w:ascii="Times New Roman" w:hAnsi="Times New Roman" w:cs="Times New Roman"/>
          <w:b/>
          <w:bCs/>
          <w:sz w:val="28"/>
          <w:szCs w:val="28"/>
        </w:rPr>
        <w:t xml:space="preserve">Разные </w:t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ладошки </w:t>
      </w:r>
      <w:r w:rsidR="00461DFE">
        <w:rPr>
          <w:rFonts w:ascii="Times New Roman" w:hAnsi="Times New Roman" w:cs="Times New Roman"/>
          <w:sz w:val="28"/>
          <w:szCs w:val="28"/>
        </w:rPr>
        <w:br/>
        <w:t>Материал:</w:t>
      </w:r>
      <w:r w:rsidRPr="008D64C7">
        <w:rPr>
          <w:rFonts w:ascii="Times New Roman" w:hAnsi="Times New Roman" w:cs="Times New Roman"/>
          <w:sz w:val="28"/>
          <w:szCs w:val="28"/>
        </w:rPr>
        <w:t xml:space="preserve"> ладошки с гладкой и шерохов</w:t>
      </w:r>
      <w:r w:rsidR="00461DFE">
        <w:rPr>
          <w:rFonts w:ascii="Times New Roman" w:hAnsi="Times New Roman" w:cs="Times New Roman"/>
          <w:sz w:val="28"/>
          <w:szCs w:val="28"/>
        </w:rPr>
        <w:t>атой поверхностью (из различных материалов: бумаги, картона, линолеум, фетр и т д) разного цвета и фактуры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в различении характера поверхности «ладошек», в различении цвета.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Тонет, не тонет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ёмкости с водой, шарики стеклянные, пластмассовые, деревянные, металлические.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обогащать сенсорные ощущения детей, создать радостное настроение, развивать мелкую моторику, координацию движений руки.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вместе с ребёнком бросает в воду шарики из разных материалов или другие игрушки. Упражняет в понимании слов: «тонет», «не тонет», «плавает».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Усложнение: для игры можно взять тёплую и холодную воду, упражнять в различении этого качества воды.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Тактильная коробка </w:t>
      </w:r>
      <w:r w:rsidRPr="008D64C7">
        <w:rPr>
          <w:rFonts w:ascii="Times New Roman" w:hAnsi="Times New Roman" w:cs="Times New Roman"/>
          <w:sz w:val="28"/>
          <w:szCs w:val="28"/>
        </w:rPr>
        <w:br/>
        <w:t xml:space="preserve">Материал: сделана из обычной коробки из-под обуви, красиво украшена </w:t>
      </w:r>
      <w:proofErr w:type="spellStart"/>
      <w:r w:rsidRPr="008D64C7">
        <w:rPr>
          <w:rFonts w:ascii="Times New Roman" w:hAnsi="Times New Roman" w:cs="Times New Roman"/>
          <w:sz w:val="28"/>
          <w:szCs w:val="28"/>
        </w:rPr>
        <w:t>самоклеющейся</w:t>
      </w:r>
      <w:proofErr w:type="spellEnd"/>
      <w:r w:rsidRPr="008D64C7">
        <w:rPr>
          <w:rFonts w:ascii="Times New Roman" w:hAnsi="Times New Roman" w:cs="Times New Roman"/>
          <w:sz w:val="28"/>
          <w:szCs w:val="28"/>
        </w:rPr>
        <w:t xml:space="preserve"> бумагой. Коробка наполнена разными по фактуре кусочками ткани: шерсть, мех, шелк, гипюр и т.д. Также в ней находятся небольшие </w:t>
      </w:r>
      <w:r w:rsidRPr="008D64C7">
        <w:rPr>
          <w:rFonts w:ascii="Times New Roman" w:hAnsi="Times New Roman" w:cs="Times New Roman"/>
          <w:sz w:val="28"/>
          <w:szCs w:val="28"/>
        </w:rPr>
        <w:br/>
        <w:t>предметы: голыши, мягкие игрушки, ленточки, молнии, шнурки и т.д.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все предметы, находящиеся в коробке, дети исследуют руками. Это помогает детям, используя прикосновения, познавать окружающий мир.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Для того, чтобы у малышей не пропадал интерес к коробке - периодически приходится содержимое коробки обновлять, придумывать разные наполнители.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Тактильную коробку можно наполнять совершенно противоположными по свойствам предметами, например: наждачная бумага, железный ключ, кусочки поролона, фарфоровая статуэтка и т.д.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Теплый – холодный </w:t>
      </w:r>
      <w:r w:rsidRPr="008D64C7">
        <w:rPr>
          <w:rFonts w:ascii="Times New Roman" w:hAnsi="Times New Roman" w:cs="Times New Roman"/>
          <w:sz w:val="28"/>
          <w:szCs w:val="28"/>
        </w:rPr>
        <w:br/>
        <w:t xml:space="preserve">Материал: необходимы игрушки двух видов, по 2-3 штуки каждого, желательно резиновые или пластмассовые (например: утята и рыбки, </w:t>
      </w:r>
      <w:proofErr w:type="spellStart"/>
      <w:r w:rsidRPr="008D64C7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8D64C7">
        <w:rPr>
          <w:rFonts w:ascii="Times New Roman" w:hAnsi="Times New Roman" w:cs="Times New Roman"/>
          <w:sz w:val="28"/>
          <w:szCs w:val="28"/>
        </w:rPr>
        <w:t xml:space="preserve"> и пингвины, кораблики и дельфины, небольшие мячики-красные и синие, красные и желтые, зеленые и белые и т.п.).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закрепление понятий «теплый», «холодный». </w:t>
      </w:r>
      <w:r w:rsidRPr="008D64C7">
        <w:rPr>
          <w:rFonts w:ascii="Times New Roman" w:hAnsi="Times New Roman" w:cs="Times New Roman"/>
          <w:sz w:val="28"/>
          <w:szCs w:val="28"/>
        </w:rPr>
        <w:br/>
        <w:t>Воспитатель наполняет одну емкость теплой водой, другую – холодной. Говорит ребенку: «Утята любят купаться в холодной воде, а рыбки – в теплой. Давай их опускаем». Малыш опускает утят в емкость с прохладной водой, а рыбок – в емкость с теплой водой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5 блок - Игры для развития мелкой моторики и орудийных действий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Маленький секрет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трубочки четырёх основных цветов; маленькие игрушки или геометрические формы, завёрнутые в лоскуток ткани соответствующего цвета, положенные в трубочку; длинные палочки.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D64C7">
        <w:rPr>
          <w:rFonts w:ascii="Times New Roman" w:hAnsi="Times New Roman" w:cs="Times New Roman"/>
          <w:sz w:val="28"/>
          <w:szCs w:val="28"/>
        </w:rPr>
        <w:t>Цель: упражнять детей в орудийных действиях: в умении проталкивать палочкой спрятанный в трубочке свёрток; в умении различать и называть цвет и форму (игрушку, развивать мелкую моторику, координацию движений руки.</w:t>
      </w:r>
      <w:proofErr w:type="gramEnd"/>
      <w:r w:rsidRPr="008D64C7">
        <w:rPr>
          <w:rFonts w:ascii="Times New Roman" w:hAnsi="Times New Roman" w:cs="Times New Roman"/>
          <w:sz w:val="28"/>
          <w:szCs w:val="28"/>
        </w:rPr>
        <w:t>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заинтересовывает ребёнка: «Интересно, что за секрет спрятался в трубочке? Как достать и посмотреть, что там? » Если ребёнок затрудняется, взрослый показывает способ действия, а затем предлагает ребёнку </w:t>
      </w:r>
      <w:r w:rsidRPr="008D64C7">
        <w:rPr>
          <w:rFonts w:ascii="Times New Roman" w:hAnsi="Times New Roman" w:cs="Times New Roman"/>
          <w:sz w:val="28"/>
          <w:szCs w:val="28"/>
        </w:rPr>
        <w:br/>
        <w:t>самостоятельно достать маленький секрет. Спрашивает: «Что это? Какого цвета? Какая это форма?»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Застёжки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застёжки с пуговками, кнопками, «липучкой»: в виде предметов одежды.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упражнять в различении четырёх основных цветов, формы: квадрат, круг; </w:t>
      </w:r>
      <w:r w:rsidRPr="008D64C7">
        <w:rPr>
          <w:rFonts w:ascii="Times New Roman" w:hAnsi="Times New Roman" w:cs="Times New Roman"/>
          <w:sz w:val="28"/>
          <w:szCs w:val="28"/>
        </w:rPr>
        <w:br/>
        <w:t>развивать мелкую моторику, координацию движений рук.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Закрути ленточку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сенсорный тренажёр «Ленточки»: ленты длинные и короткие, широкие и узкие, четырёх основных цветов.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Цель: познакомить с понятиями: «длинная –короткая», «широкая- узкая» </w:t>
      </w:r>
      <w:r w:rsidRPr="008D64C7">
        <w:rPr>
          <w:rFonts w:ascii="Times New Roman" w:hAnsi="Times New Roman" w:cs="Times New Roman"/>
          <w:sz w:val="28"/>
          <w:szCs w:val="28"/>
        </w:rPr>
        <w:br/>
        <w:t>(ленточка, закреплять умение различать и называть четыре основных цвета, </w:t>
      </w:r>
      <w:r w:rsidRPr="008D64C7">
        <w:rPr>
          <w:rFonts w:ascii="Times New Roman" w:hAnsi="Times New Roman" w:cs="Times New Roman"/>
          <w:sz w:val="28"/>
          <w:szCs w:val="28"/>
        </w:rPr>
        <w:br/>
        <w:t>развивать мелкую моторику, координацию движений рук.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Усложнение: можно добавить цвета: белый, чёрный, оранжевый, фиолетовый и другие.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показывает, как надо пальчиками взять палочку и крутить её, знакомит с цветом ленточек и другими качествами (длина, ширина, когда движения освоены, можно предложить задание: «Давай закрутим ленточки! Кто быстрее? »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Поиграем с прищепками </w:t>
      </w:r>
      <w:r w:rsidRPr="008D64C7">
        <w:rPr>
          <w:rFonts w:ascii="Times New Roman" w:hAnsi="Times New Roman" w:cs="Times New Roman"/>
          <w:sz w:val="28"/>
          <w:szCs w:val="28"/>
        </w:rPr>
        <w:br/>
        <w:t>Материал: разноцветные прищепки, плоские геометрические фигуры. </w:t>
      </w:r>
      <w:r w:rsidRPr="008D64C7">
        <w:rPr>
          <w:rFonts w:ascii="Times New Roman" w:hAnsi="Times New Roman" w:cs="Times New Roman"/>
          <w:sz w:val="28"/>
          <w:szCs w:val="28"/>
        </w:rPr>
        <w:br/>
        <w:t>Цель; Учить детей подбирать нужные прищепки одного цвета, развивать мелкую моторику рук, тактильные ощущения. </w:t>
      </w:r>
      <w:r w:rsidRPr="008D64C7">
        <w:rPr>
          <w:rFonts w:ascii="Times New Roman" w:hAnsi="Times New Roman" w:cs="Times New Roman"/>
          <w:sz w:val="28"/>
          <w:szCs w:val="28"/>
        </w:rPr>
        <w:br/>
        <w:t>Взрослый заинтересовывает ребёнка: сделаем солнышко, тучку, ежика и др.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Мягкий конструктор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8D64C7">
        <w:rPr>
          <w:rFonts w:ascii="Times New Roman" w:hAnsi="Times New Roman" w:cs="Times New Roman"/>
          <w:sz w:val="28"/>
          <w:szCs w:val="28"/>
        </w:rPr>
        <w:t> Салфетки универсальные, Ножницы, Карандаш, Трафарет геометрических фигур Из разноцветных салфеток можно вырезать разнообразные фигурки.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D64C7">
        <w:rPr>
          <w:rFonts w:ascii="Times New Roman" w:hAnsi="Times New Roman" w:cs="Times New Roman"/>
          <w:sz w:val="28"/>
          <w:szCs w:val="28"/>
        </w:rPr>
        <w:t> Развивать у детей мышление, внимание, фантазию, восприятие устной и зрительной информации. Развивать мелкую моторику пальцев рук. Формировать представления о геометрических фигурах, формах.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b/>
          <w:bCs/>
          <w:sz w:val="28"/>
          <w:szCs w:val="28"/>
        </w:rPr>
        <w:t>Варианты игры: </w:t>
      </w:r>
      <w:r w:rsidRPr="008D64C7">
        <w:rPr>
          <w:rFonts w:ascii="Times New Roman" w:hAnsi="Times New Roman" w:cs="Times New Roman"/>
          <w:sz w:val="28"/>
          <w:szCs w:val="28"/>
        </w:rPr>
        <w:br/>
        <w:t>«Выложи предмет» - ребенок выкладывает, например дом (геометрические фигуры выбирает сам ребенок, затем солнышко и т. д. В последующем можно выложить целую "картину" (развивает творчество ребенка)</w:t>
      </w:r>
      <w:proofErr w:type="gramStart"/>
      <w:r w:rsidRPr="008D64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64C7">
        <w:rPr>
          <w:rFonts w:ascii="Times New Roman" w:hAnsi="Times New Roman" w:cs="Times New Roman"/>
          <w:sz w:val="28"/>
          <w:szCs w:val="28"/>
        </w:rPr>
        <w:t>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«Найди пару», «Найди такую же… » - учить подбирать геометрические фигуры разные по величине, форме, цвету, сравнивать и находить сходства, различия. Развивать наблюдательность.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«Что изменилось? » упражнять в правильном назывании геометрических фигур, развивать зрительную память.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«Подбери фигуру» - закрепить представления детей о геометрических формах, упражнять в их назывании. </w:t>
      </w:r>
      <w:r w:rsidRPr="008D64C7">
        <w:rPr>
          <w:rFonts w:ascii="Times New Roman" w:hAnsi="Times New Roman" w:cs="Times New Roman"/>
          <w:sz w:val="28"/>
          <w:szCs w:val="28"/>
        </w:rPr>
        <w:br/>
      </w:r>
      <w:r w:rsidRPr="008D64C7">
        <w:rPr>
          <w:rFonts w:ascii="Times New Roman" w:hAnsi="Times New Roman" w:cs="Times New Roman"/>
          <w:sz w:val="28"/>
          <w:szCs w:val="28"/>
        </w:rPr>
        <w:br/>
        <w:t>Три квадрата» -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</w:r>
    </w:p>
    <w:p w:rsidR="00A70003" w:rsidRDefault="00A70003" w:rsidP="00512126">
      <w:pPr>
        <w:rPr>
          <w:rFonts w:ascii="Times New Roman" w:hAnsi="Times New Roman" w:cs="Times New Roman"/>
          <w:sz w:val="28"/>
          <w:szCs w:val="28"/>
        </w:rPr>
      </w:pPr>
    </w:p>
    <w:p w:rsidR="00AE4607" w:rsidRDefault="00AE4607" w:rsidP="00512126">
      <w:pPr>
        <w:rPr>
          <w:rFonts w:ascii="Times New Roman" w:hAnsi="Times New Roman" w:cs="Times New Roman"/>
          <w:sz w:val="28"/>
          <w:szCs w:val="28"/>
        </w:rPr>
      </w:pPr>
    </w:p>
    <w:p w:rsidR="00AE4607" w:rsidRPr="00AE4607" w:rsidRDefault="00AE4607" w:rsidP="00AE4607">
      <w:pPr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b/>
          <w:iCs/>
          <w:sz w:val="28"/>
          <w:szCs w:val="28"/>
        </w:rPr>
        <w:t>Используемая литература</w:t>
      </w:r>
      <w:r w:rsidRPr="00AE460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E4607" w:rsidRPr="00AE4607" w:rsidRDefault="00AE4607" w:rsidP="00AE46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 xml:space="preserve">М. Д. </w:t>
      </w:r>
      <w:proofErr w:type="spellStart"/>
      <w:r w:rsidRPr="00AE4607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AE4607">
        <w:rPr>
          <w:rFonts w:ascii="Times New Roman" w:hAnsi="Times New Roman" w:cs="Times New Roman"/>
          <w:sz w:val="28"/>
          <w:szCs w:val="28"/>
        </w:rPr>
        <w:t>, С. В. Рещикова. «Игровые занятия с детьми от 1 до 3 лет».</w:t>
      </w:r>
    </w:p>
    <w:p w:rsidR="00AE4607" w:rsidRPr="00AE4607" w:rsidRDefault="00AE4607" w:rsidP="00AE46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Э. Г. Пилюгина «Игры-занятия с малышом от рождения до 3-х лет»</w:t>
      </w:r>
    </w:p>
    <w:p w:rsidR="00AE4607" w:rsidRPr="00AE4607" w:rsidRDefault="00AE4607" w:rsidP="00AE46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4607">
        <w:rPr>
          <w:rFonts w:ascii="Times New Roman" w:hAnsi="Times New Roman" w:cs="Times New Roman"/>
          <w:sz w:val="28"/>
          <w:szCs w:val="28"/>
        </w:rPr>
        <w:lastRenderedPageBreak/>
        <w:t>Венгер</w:t>
      </w:r>
      <w:proofErr w:type="spellEnd"/>
      <w:r w:rsidRPr="00AE4607">
        <w:rPr>
          <w:rFonts w:ascii="Times New Roman" w:hAnsi="Times New Roman" w:cs="Times New Roman"/>
          <w:sz w:val="28"/>
          <w:szCs w:val="28"/>
        </w:rPr>
        <w:t xml:space="preserve"> Л. А. «Воспитание сенсорной культуры ребенка от рождения до 6 лет» – М.: Просвещение, 1995.</w:t>
      </w:r>
    </w:p>
    <w:p w:rsidR="00AE4607" w:rsidRPr="00AE4607" w:rsidRDefault="00AE4607" w:rsidP="00AE46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4607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AE4607">
        <w:rPr>
          <w:rFonts w:ascii="Times New Roman" w:hAnsi="Times New Roman" w:cs="Times New Roman"/>
          <w:sz w:val="28"/>
          <w:szCs w:val="28"/>
        </w:rPr>
        <w:t xml:space="preserve"> Л. А. «Дидактические игры и упражнения по сенсорному воспитанию дошкольников «– М.: Просвещение, 1997.</w:t>
      </w:r>
    </w:p>
    <w:p w:rsidR="00AE4607" w:rsidRPr="00AE4607" w:rsidRDefault="00AE4607" w:rsidP="00AE46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E4607">
        <w:rPr>
          <w:rFonts w:ascii="Times New Roman" w:hAnsi="Times New Roman" w:cs="Times New Roman"/>
          <w:sz w:val="28"/>
          <w:szCs w:val="28"/>
        </w:rPr>
        <w:t>Е.А.Янушко</w:t>
      </w:r>
      <w:proofErr w:type="spellEnd"/>
      <w:r w:rsidRPr="00AE4607">
        <w:rPr>
          <w:rFonts w:ascii="Times New Roman" w:hAnsi="Times New Roman" w:cs="Times New Roman"/>
          <w:sz w:val="28"/>
          <w:szCs w:val="28"/>
        </w:rPr>
        <w:t xml:space="preserve"> «Сенсорное развитие детей раннего возраста». Издательство «Мозаика» - Синтез 2009 г.</w:t>
      </w:r>
    </w:p>
    <w:p w:rsidR="00AE4607" w:rsidRDefault="00AE4607" w:rsidP="00AE4607">
      <w:pPr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 xml:space="preserve">     6.Проект по сенсорному развитию детей. Рябцева Евгения Леонидовна.</w:t>
      </w:r>
    </w:p>
    <w:p w:rsidR="00AE4607" w:rsidRPr="00AE4607" w:rsidRDefault="00AE4607" w:rsidP="00AE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</w:t>
      </w:r>
      <w:r w:rsidRPr="00AE4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F87">
        <w:rPr>
          <w:rFonts w:ascii="Times New Roman" w:hAnsi="Times New Roman" w:cs="Times New Roman"/>
          <w:sz w:val="28"/>
          <w:szCs w:val="28"/>
        </w:rPr>
        <w:t>Мелёхина</w:t>
      </w:r>
      <w:proofErr w:type="spellEnd"/>
      <w:r w:rsidRPr="00FA4F87">
        <w:rPr>
          <w:rFonts w:ascii="Times New Roman" w:hAnsi="Times New Roman" w:cs="Times New Roman"/>
          <w:sz w:val="28"/>
          <w:szCs w:val="28"/>
        </w:rPr>
        <w:t xml:space="preserve"> И. В. Сенсорное развитие — фундамент умственного развития детей дошкольного возраста. СПб.: </w:t>
      </w:r>
      <w:proofErr w:type="spellStart"/>
      <w:r w:rsidRPr="00FA4F87">
        <w:rPr>
          <w:rFonts w:ascii="Times New Roman" w:hAnsi="Times New Roman" w:cs="Times New Roman"/>
          <w:sz w:val="28"/>
          <w:szCs w:val="28"/>
        </w:rPr>
        <w:t>Заневская</w:t>
      </w:r>
      <w:proofErr w:type="spellEnd"/>
      <w:r w:rsidRPr="00FA4F87">
        <w:rPr>
          <w:rFonts w:ascii="Times New Roman" w:hAnsi="Times New Roman" w:cs="Times New Roman"/>
          <w:sz w:val="28"/>
          <w:szCs w:val="28"/>
        </w:rPr>
        <w:t xml:space="preserve"> площадь, 2014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4607" w:rsidRDefault="00AE4607" w:rsidP="00512126">
      <w:pPr>
        <w:rPr>
          <w:rFonts w:ascii="Times New Roman" w:hAnsi="Times New Roman" w:cs="Times New Roman"/>
          <w:sz w:val="28"/>
          <w:szCs w:val="28"/>
        </w:rPr>
      </w:pPr>
    </w:p>
    <w:sectPr w:rsidR="00A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A7988"/>
    <w:multiLevelType w:val="multilevel"/>
    <w:tmpl w:val="63B8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0E"/>
    <w:rsid w:val="00064B7D"/>
    <w:rsid w:val="000A205F"/>
    <w:rsid w:val="001941BD"/>
    <w:rsid w:val="001E1019"/>
    <w:rsid w:val="001E7B45"/>
    <w:rsid w:val="0020090E"/>
    <w:rsid w:val="00285B7C"/>
    <w:rsid w:val="002864EF"/>
    <w:rsid w:val="00393C5D"/>
    <w:rsid w:val="00461DFE"/>
    <w:rsid w:val="00512126"/>
    <w:rsid w:val="005309C2"/>
    <w:rsid w:val="00632EE1"/>
    <w:rsid w:val="006863D8"/>
    <w:rsid w:val="006B73E3"/>
    <w:rsid w:val="00762778"/>
    <w:rsid w:val="00784951"/>
    <w:rsid w:val="007B5B26"/>
    <w:rsid w:val="008D64C7"/>
    <w:rsid w:val="00953DB1"/>
    <w:rsid w:val="009772CC"/>
    <w:rsid w:val="009A6459"/>
    <w:rsid w:val="009A731E"/>
    <w:rsid w:val="00A22C00"/>
    <w:rsid w:val="00A42481"/>
    <w:rsid w:val="00A70003"/>
    <w:rsid w:val="00A919C8"/>
    <w:rsid w:val="00AE4607"/>
    <w:rsid w:val="00B43A82"/>
    <w:rsid w:val="00B713ED"/>
    <w:rsid w:val="00BE1459"/>
    <w:rsid w:val="00C14356"/>
    <w:rsid w:val="00C533BE"/>
    <w:rsid w:val="00D82544"/>
    <w:rsid w:val="00E30A36"/>
    <w:rsid w:val="00EC540E"/>
    <w:rsid w:val="00F16656"/>
    <w:rsid w:val="00F62087"/>
    <w:rsid w:val="00F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1E"/>
    <w:pPr>
      <w:ind w:left="720"/>
      <w:contextualSpacing/>
    </w:pPr>
  </w:style>
  <w:style w:type="table" w:styleId="a4">
    <w:name w:val="Table Grid"/>
    <w:basedOn w:val="a1"/>
    <w:uiPriority w:val="39"/>
    <w:rsid w:val="00EC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1E"/>
    <w:pPr>
      <w:ind w:left="720"/>
      <w:contextualSpacing/>
    </w:pPr>
  </w:style>
  <w:style w:type="table" w:styleId="a4">
    <w:name w:val="Table Grid"/>
    <w:basedOn w:val="a1"/>
    <w:uiPriority w:val="39"/>
    <w:rsid w:val="00EC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119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Рая</cp:lastModifiedBy>
  <cp:revision>2</cp:revision>
  <dcterms:created xsi:type="dcterms:W3CDTF">2025-05-13T15:52:00Z</dcterms:created>
  <dcterms:modified xsi:type="dcterms:W3CDTF">2025-05-13T15:52:00Z</dcterms:modified>
</cp:coreProperties>
</file>