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0AF" w:rsidRDefault="001510AF" w:rsidP="003F5CCE">
      <w:pPr>
        <w:shd w:val="clear" w:color="auto" w:fill="FFFFFF"/>
        <w:ind w:firstLine="567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510AF">
        <w:rPr>
          <w:rFonts w:ascii="Times New Roman" w:hAnsi="Times New Roman" w:cs="Times New Roman"/>
          <w:b/>
          <w:color w:val="000000"/>
          <w:sz w:val="32"/>
          <w:szCs w:val="32"/>
        </w:rPr>
        <w:t>«Театрализованная деятельность в ДОУ»</w:t>
      </w:r>
    </w:p>
    <w:p w:rsidR="001510AF" w:rsidRPr="001510AF" w:rsidRDefault="001510AF" w:rsidP="003F5CCE">
      <w:pPr>
        <w:shd w:val="clear" w:color="auto" w:fill="FFFFFF"/>
        <w:ind w:firstLine="567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3F5CCE" w:rsidRPr="003F5CCE" w:rsidRDefault="003F5CCE" w:rsidP="003F5CCE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color w:val="000000"/>
          <w:sz w:val="28"/>
          <w:szCs w:val="28"/>
        </w:rPr>
        <w:t>Жизнь детей пронизана игрой. Именно этот вид деятельности отражает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основные интересы и переживания. Одной из разновидностей игр, которая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помогает ребенку примерить на себя всевозможные образы и роли,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театрализованная игра. Путешествие с дошкольниками в волшебный мир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театра позволит педагогам максимально раскрыть развивающий потенциал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театрализованной деятельности. Кукольный театр – первое приобщение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 к миру искусства и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импровизации. В ожидании кукольного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представления в глазах воспитанников загораются искорки, слышится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веселый смех, детские сердца наполняются радостью в предвкушении чуда.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Ведь кукла, «ожившая» в руках взрослого, таит в себе маленькое волшебство,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она незаменимый помощник в деле воспитания и обучения дошкольников.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Если взрослый общается с ребенком с помощью куклы, малыш, как губка,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впитывает каждое слово.</w:t>
      </w:r>
    </w:p>
    <w:p w:rsidR="003F5CCE" w:rsidRPr="003F5CCE" w:rsidRDefault="003F5CCE" w:rsidP="003F5CCE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color w:val="000000"/>
          <w:sz w:val="28"/>
          <w:szCs w:val="28"/>
        </w:rPr>
        <w:t>Театрализованная деятельность в детском саду организационно может</w:t>
      </w:r>
    </w:p>
    <w:p w:rsidR="003F5CCE" w:rsidRPr="003F5CCE" w:rsidRDefault="003F5CCE" w:rsidP="003F5C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color w:val="000000"/>
          <w:sz w:val="28"/>
          <w:szCs w:val="28"/>
        </w:rPr>
        <w:t>пронизывать все режимные моменты, включаться во все занятия,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совместную деятельность детей и взрослых в свободное время,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осуществляться в самостоятельной деятельности детей, она способствует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тому, чтобы сделать жизнь детей в группе увлекательнее, разнообразнее.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Театрализованная деятельность может быть органично включена в работу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различных кружков; продукты театрализованной деятельности</w:t>
      </w:r>
    </w:p>
    <w:p w:rsidR="003F5CCE" w:rsidRPr="003F5CCE" w:rsidRDefault="003F5CCE" w:rsidP="003F5C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color w:val="000000"/>
          <w:sz w:val="28"/>
          <w:szCs w:val="28"/>
        </w:rPr>
        <w:t>(инсценировки, драматизации, спектакли, концерты) могут вноситься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содержание праздников и развлечений.</w:t>
      </w:r>
    </w:p>
    <w:p w:rsidR="003F5CCE" w:rsidRPr="003F5CCE" w:rsidRDefault="003F5CCE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color w:val="000000"/>
          <w:sz w:val="28"/>
          <w:szCs w:val="28"/>
        </w:rPr>
        <w:t>Использование театрализованной деятельности в системе обучения детей в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ДОУ, позволяет педагогам решать комплекс взаимосвязанных задач,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познавательным, социальным, речевым, эстетическим развитием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и развитием движений.</w:t>
      </w:r>
    </w:p>
    <w:p w:rsidR="003F5CCE" w:rsidRPr="003F5CCE" w:rsidRDefault="003F5CCE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i/>
          <w:color w:val="000000"/>
          <w:sz w:val="28"/>
          <w:szCs w:val="28"/>
        </w:rPr>
        <w:t>Театрализованная игра на занятиях: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занятий педагог включает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театрализованную игру как игровой прием и форму обучения детей. В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занятие вводятся персонажи, которые помогают детям усвоить те или иные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знания, умения и навыки. Игровая форма проведения занятия способствует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раскрепощению ребенка, созданию атмосферы свободы и игре.</w:t>
      </w:r>
    </w:p>
    <w:p w:rsidR="003F5CCE" w:rsidRPr="003F5CCE" w:rsidRDefault="003F5CCE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i/>
          <w:color w:val="000000"/>
          <w:sz w:val="28"/>
          <w:szCs w:val="28"/>
        </w:rPr>
        <w:t>Свободная совместная деятельность детей и взрослых: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 xml:space="preserve"> это совместная</w:t>
      </w:r>
    </w:p>
    <w:p w:rsidR="003F5CCE" w:rsidRPr="003F5CCE" w:rsidRDefault="003F5CCE" w:rsidP="003F5C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color w:val="000000"/>
          <w:sz w:val="28"/>
          <w:szCs w:val="28"/>
        </w:rPr>
        <w:t>деятельность детей на прогулке, вне занятий. Сюда включаются игровые</w:t>
      </w:r>
    </w:p>
    <w:p w:rsidR="003F5CCE" w:rsidRPr="003F5CCE" w:rsidRDefault="003F5CCE" w:rsidP="003F5C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color w:val="000000"/>
          <w:sz w:val="28"/>
          <w:szCs w:val="28"/>
        </w:rPr>
        <w:t>ситуации прогулок, организация игр в игровых комнатах, чтение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художественной литературы с последующим обыгрыванием сюжетных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эпизодов вне занятий в течение дня, игры-рисования на свободную тему,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строительные игры с драматизацией.</w:t>
      </w:r>
    </w:p>
    <w:p w:rsidR="003F5CCE" w:rsidRPr="003F5CCE" w:rsidRDefault="003F5CCE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i/>
          <w:color w:val="000000"/>
          <w:sz w:val="28"/>
          <w:szCs w:val="28"/>
        </w:rPr>
        <w:t>Театрализованная игра в самостоятельной деятельности детей: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самостоятельных детских играх отражаются персонажи и сюжеты,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взволновавшие детей. Так, дети часто играют в Снегурочку и Деда Мороза,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«дочки-матери», подражают взрослых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. Яркие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сюжеты, игры, хороводы, усвоенные в совместной свободной деятельности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детей и взрослых, в играх-занятиях, также способствуют возникновению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самостоятельной театрализованной игры детей.</w:t>
      </w:r>
    </w:p>
    <w:p w:rsidR="003F5CCE" w:rsidRDefault="003F5CCE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F5CCE">
        <w:rPr>
          <w:rFonts w:ascii="Times New Roman" w:hAnsi="Times New Roman" w:cs="Times New Roman"/>
          <w:color w:val="000000"/>
          <w:sz w:val="28"/>
          <w:szCs w:val="28"/>
        </w:rPr>
        <w:t>Специфика театрализованной деятельности дошкольников в том, что она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всегда носит свободный характер даже при разыгрывании определенного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сюжета. В театрализованной игре ребенок выступает в разных ролях: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артиста, зр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ителя,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декоратора, мастера по изготовлению кукол. Он показывает</w:t>
      </w:r>
      <w:r w:rsidR="00D57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CCE">
        <w:rPr>
          <w:rFonts w:ascii="Times New Roman" w:hAnsi="Times New Roman" w:cs="Times New Roman"/>
          <w:color w:val="000000"/>
          <w:sz w:val="28"/>
          <w:szCs w:val="28"/>
        </w:rPr>
        <w:t>свое отношение к передаваемому образу, свои чувства.</w:t>
      </w:r>
    </w:p>
    <w:p w:rsidR="00D57404" w:rsidRPr="00D57404" w:rsidRDefault="00D57404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Основная цель данной работы – развитие творческих способностей,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интеллектуальных и личностных качеств детей, формирование культурных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ценностей средствами театрализованного искусства.</w:t>
      </w:r>
    </w:p>
    <w:p w:rsidR="00D57404" w:rsidRDefault="00D57404" w:rsidP="00D57404">
      <w:pPr>
        <w:shd w:val="clear" w:color="auto" w:fill="FFFFFF"/>
        <w:ind w:firstLine="567"/>
        <w:rPr>
          <w:rFonts w:ascii="yandex-sans" w:hAnsi="yandex-sans"/>
          <w:color w:val="000000"/>
          <w:sz w:val="23"/>
          <w:szCs w:val="23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Определены следующие задачи:</w:t>
      </w:r>
      <w:r w:rsidRPr="00D57404">
        <w:rPr>
          <w:rFonts w:ascii="yandex-sans" w:hAnsi="yandex-sans"/>
          <w:color w:val="000000"/>
          <w:sz w:val="23"/>
          <w:szCs w:val="23"/>
        </w:rPr>
        <w:t xml:space="preserve"> </w:t>
      </w:r>
    </w:p>
    <w:p w:rsidR="00D57404" w:rsidRPr="00D57404" w:rsidRDefault="00D57404" w:rsidP="001510AF">
      <w:pPr>
        <w:pStyle w:val="a3"/>
        <w:numPr>
          <w:ilvl w:val="0"/>
          <w:numId w:val="1"/>
        </w:numPr>
        <w:shd w:val="clear" w:color="auto" w:fill="FFFFFF"/>
        <w:ind w:hanging="436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дошкольников устойчивого интереса к </w:t>
      </w: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театрализованной</w:t>
      </w:r>
      <w:proofErr w:type="gramEnd"/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деятельности;</w:t>
      </w:r>
    </w:p>
    <w:p w:rsidR="00D57404" w:rsidRPr="00D57404" w:rsidRDefault="00D57404" w:rsidP="001510AF">
      <w:pPr>
        <w:pStyle w:val="a3"/>
        <w:numPr>
          <w:ilvl w:val="0"/>
          <w:numId w:val="1"/>
        </w:numPr>
        <w:shd w:val="clear" w:color="auto" w:fill="FFFFFF"/>
        <w:ind w:hanging="436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развитие монологической и диалогической речи, совершенствование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интонационной выразительности, активизация и обогащение словаря;</w:t>
      </w:r>
    </w:p>
    <w:p w:rsidR="00D57404" w:rsidRPr="00D57404" w:rsidRDefault="00D57404" w:rsidP="001510AF">
      <w:pPr>
        <w:pStyle w:val="a3"/>
        <w:numPr>
          <w:ilvl w:val="0"/>
          <w:numId w:val="1"/>
        </w:numPr>
        <w:shd w:val="clear" w:color="auto" w:fill="FFFFFF"/>
        <w:ind w:left="0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развитие навыков коммуникативного общения и игрового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взаимодействия в театрализованных играх;</w:t>
      </w:r>
    </w:p>
    <w:p w:rsidR="00D57404" w:rsidRPr="00D57404" w:rsidRDefault="00D57404" w:rsidP="001510AF">
      <w:pPr>
        <w:pStyle w:val="a3"/>
        <w:numPr>
          <w:ilvl w:val="0"/>
          <w:numId w:val="1"/>
        </w:numPr>
        <w:shd w:val="clear" w:color="auto" w:fill="FFFFFF"/>
        <w:ind w:left="0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поэтапное освоение детьми различных видов театра с учетом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возрастных особенностей;</w:t>
      </w:r>
    </w:p>
    <w:p w:rsidR="00D57404" w:rsidRPr="00D57404" w:rsidRDefault="00D57404" w:rsidP="001510AF">
      <w:pPr>
        <w:pStyle w:val="a3"/>
        <w:numPr>
          <w:ilvl w:val="0"/>
          <w:numId w:val="1"/>
        </w:numPr>
        <w:shd w:val="clear" w:color="auto" w:fill="FFFFFF"/>
        <w:ind w:hanging="436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правилами </w:t>
      </w:r>
      <w:proofErr w:type="spell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кукловождения</w:t>
      </w:r>
      <w:proofErr w:type="spellEnd"/>
      <w:r w:rsidRPr="00D57404">
        <w:rPr>
          <w:rFonts w:ascii="Times New Roman" w:hAnsi="Times New Roman" w:cs="Times New Roman"/>
          <w:color w:val="000000"/>
          <w:sz w:val="28"/>
          <w:szCs w:val="28"/>
        </w:rPr>
        <w:t>, развитие умения соотносить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движение куклы и слова;</w:t>
      </w:r>
    </w:p>
    <w:p w:rsidR="00D57404" w:rsidRPr="00D57404" w:rsidRDefault="00D57404" w:rsidP="001510AF">
      <w:pPr>
        <w:pStyle w:val="a3"/>
        <w:numPr>
          <w:ilvl w:val="0"/>
          <w:numId w:val="1"/>
        </w:numPr>
        <w:shd w:val="clear" w:color="auto" w:fill="FFFFFF"/>
        <w:ind w:left="0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совершенствование исполнительских умений в создании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художественного образа с использованием игровых, песенных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танцевальных импровизаций.</w:t>
      </w:r>
    </w:p>
    <w:p w:rsidR="00D57404" w:rsidRPr="00D57404" w:rsidRDefault="00D57404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Театрализованная игра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 — это разыгрывание в лицах литературных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произведений (сказки, рассказы, специально написанные инсценировки).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Герои литературных произведений становятся действующими лицами, а их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приключения, события жизни, измененные детской фантазией, сюжетом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игры. Несложно увидеть особенность театрализованных игр: они имеют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готовый сюжет, а значит, деятельность ребенка во многом предопределена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текстом произведения.</w:t>
      </w:r>
    </w:p>
    <w:p w:rsidR="00D57404" w:rsidRPr="00D57404" w:rsidRDefault="00D57404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Тематика и содержание театрализованной игры имеет </w:t>
      </w: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нравственную</w:t>
      </w:r>
      <w:proofErr w:type="gramEnd"/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направленность, которая заключаются в каждой сказке, </w:t>
      </w: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литературном</w:t>
      </w:r>
      <w:proofErr w:type="gramEnd"/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произведении</w:t>
      </w:r>
      <w:proofErr w:type="gramEnd"/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 и должна найти место в импровизированных постановках. Это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дружба, отзывчивость, доброта, честность, смелость. Персонажи становятся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образами для подражания. С удовольствием, перевоплощаясь </w:t>
      </w: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полюбившийся образ, малыш добровольно принимает и присваивает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свойственные ему черты. Самостоятельное разыгрывание роли детьми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позволяет формировать опыт нравственного поведения, умение поступать </w:t>
      </w: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 с нравственными нормами. Поскольку положительные качества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поощряются, а отрицательные осуждаются, дети в большинстве случаев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хотят подражать добрым, честным персонажам. А одобрение взрослым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достойных поступком создаёт у них ощущение удовлетворения, которое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служит стимулом к дальнейшему </w:t>
      </w: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 своим поведением.</w:t>
      </w:r>
    </w:p>
    <w:p w:rsidR="00D57404" w:rsidRPr="00D57404" w:rsidRDefault="00D57404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Театрализованная игра является средством обеспечения эмоционального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благополучия дошкольников, развивает способность сопереживать,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сочувствовать персонажам, поступкам, действиям, способствует усвоению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литературного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текста,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накоплению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знаний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действительности, знакомству с социальным и природным миром. 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игры интегрированы с другими видами детской деятельности: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изобразительной, художественно-речевой, музыкальной и двигательной.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Дошкольники передают образы героев в лепке, аппликации, рисунках,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7404">
        <w:rPr>
          <w:rFonts w:ascii="Times New Roman" w:hAnsi="Times New Roman" w:cs="Times New Roman"/>
          <w:color w:val="000000"/>
          <w:sz w:val="28"/>
          <w:szCs w:val="28"/>
        </w:rPr>
        <w:t>конструировании</w:t>
      </w:r>
      <w:proofErr w:type="gramEnd"/>
      <w:r w:rsidRPr="00D57404">
        <w:rPr>
          <w:rFonts w:ascii="Times New Roman" w:hAnsi="Times New Roman" w:cs="Times New Roman"/>
          <w:color w:val="000000"/>
          <w:sz w:val="28"/>
          <w:szCs w:val="28"/>
        </w:rPr>
        <w:t>, постигают азы актерского мастерства с помощью мимики,</w:t>
      </w: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пантомимы, интонации, ритма, дикции и движений.</w:t>
      </w:r>
      <w:r w:rsidRPr="00D57404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Эталоном для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подражания, безусловно, должен быть педагог, ведь от его умений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 читать, передавать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интонацию, характерную мимику, жесты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зависит, в какой степени ребенок овладеет средствами выразительности.</w:t>
      </w:r>
    </w:p>
    <w:p w:rsid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57404" w:rsidRPr="00D57404" w:rsidRDefault="00D57404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t>Основные требования к организации театрализованных игр:</w:t>
      </w:r>
    </w:p>
    <w:p w:rsidR="00D57404" w:rsidRPr="00D57404" w:rsidRDefault="00D57404" w:rsidP="00D57404">
      <w:pPr>
        <w:shd w:val="clear" w:color="auto" w:fill="FFFFFF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мотивация к включению детей в театрализованную деятельность;</w:t>
      </w:r>
    </w:p>
    <w:p w:rsidR="00D57404" w:rsidRPr="00D57404" w:rsidRDefault="00D57404" w:rsidP="001510AF">
      <w:pPr>
        <w:shd w:val="clear" w:color="auto" w:fill="FFFFFF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доступность, содержательность и разнообразие</w:t>
      </w:r>
      <w:r w:rsidR="00151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театрализованных игр;</w:t>
      </w:r>
    </w:p>
    <w:p w:rsidR="00D57404" w:rsidRPr="00D57404" w:rsidRDefault="00D57404" w:rsidP="001510AF">
      <w:pPr>
        <w:shd w:val="clear" w:color="auto" w:fill="FFFFFF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использование в играх-драматизациях знакомого литературного</w:t>
      </w:r>
      <w:r w:rsidR="00151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материала;</w:t>
      </w:r>
    </w:p>
    <w:p w:rsidR="00D57404" w:rsidRPr="00D57404" w:rsidRDefault="00D57404" w:rsidP="001510AF">
      <w:pPr>
        <w:shd w:val="clear" w:color="auto" w:fill="FFFFFF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151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создание предметно-развивающей среды в группах в</w:t>
      </w:r>
      <w:r w:rsidR="00151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соответствии с возрастом воспитанников;</w:t>
      </w:r>
    </w:p>
    <w:p w:rsidR="00D57404" w:rsidRDefault="00D57404" w:rsidP="001510AF">
      <w:pPr>
        <w:shd w:val="clear" w:color="auto" w:fill="FFFFFF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D57404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151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обеспечение индивидуальной поддержки детей по ходу</w:t>
      </w:r>
      <w:r w:rsidR="00151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формирования навыков игры с куклой и ролевого воплощения</w:t>
      </w:r>
      <w:r w:rsidR="00151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color w:val="000000"/>
          <w:sz w:val="28"/>
          <w:szCs w:val="28"/>
        </w:rPr>
        <w:t>образов.</w:t>
      </w:r>
    </w:p>
    <w:p w:rsidR="001510AF" w:rsidRPr="001510AF" w:rsidRDefault="001510AF" w:rsidP="001510AF">
      <w:pPr>
        <w:shd w:val="clear" w:color="auto" w:fill="FFFFFF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Театрализованные игры позволяют решать многие педагогические задачи, касающиеся формирования выразительности речи интеллектуального, коммуникативного, художественно — эстетического воспитания, развитию музыкальных и творческих способностей.</w:t>
      </w:r>
    </w:p>
    <w:p w:rsidR="001510AF" w:rsidRPr="001510AF" w:rsidRDefault="001510AF" w:rsidP="001510AF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color w:val="000000"/>
          <w:sz w:val="28"/>
          <w:szCs w:val="28"/>
        </w:rPr>
        <w:t>Таким образом, мы пришли к выводу, что театр в дошкольном детстве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0AF">
        <w:rPr>
          <w:rFonts w:ascii="Times New Roman" w:hAnsi="Times New Roman" w:cs="Times New Roman"/>
          <w:color w:val="000000"/>
          <w:sz w:val="28"/>
          <w:szCs w:val="28"/>
        </w:rPr>
        <w:t>занимает особое место в образовательном процессе. При организации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510AF">
        <w:rPr>
          <w:rFonts w:ascii="Times New Roman" w:hAnsi="Times New Roman" w:cs="Times New Roman"/>
          <w:color w:val="000000"/>
          <w:sz w:val="28"/>
          <w:szCs w:val="28"/>
        </w:rPr>
        <w:t>-т</w:t>
      </w:r>
      <w:proofErr w:type="gramEnd"/>
      <w:r w:rsidRPr="001510AF">
        <w:rPr>
          <w:rFonts w:ascii="Times New Roman" w:hAnsi="Times New Roman" w:cs="Times New Roman"/>
          <w:color w:val="000000"/>
          <w:sz w:val="28"/>
          <w:szCs w:val="28"/>
        </w:rPr>
        <w:t>еатрализации необходимы следующие условия: создание уголка театра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0AF">
        <w:rPr>
          <w:rFonts w:ascii="Times New Roman" w:hAnsi="Times New Roman" w:cs="Times New Roman"/>
          <w:color w:val="000000"/>
          <w:sz w:val="28"/>
          <w:szCs w:val="28"/>
        </w:rPr>
        <w:t>каждой возрастной группе, оснащение его разнообразными видами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0AF">
        <w:rPr>
          <w:rFonts w:ascii="Times New Roman" w:hAnsi="Times New Roman" w:cs="Times New Roman"/>
          <w:color w:val="000000"/>
          <w:sz w:val="28"/>
          <w:szCs w:val="28"/>
        </w:rPr>
        <w:t>кукольного театра, владеть методикой организации и руководства данным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0AF">
        <w:rPr>
          <w:rFonts w:ascii="Times New Roman" w:hAnsi="Times New Roman" w:cs="Times New Roman"/>
          <w:color w:val="000000"/>
          <w:sz w:val="28"/>
          <w:szCs w:val="28"/>
        </w:rPr>
        <w:t>видом деятельности, учитывать взаимосвязь с другими видами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0AF">
        <w:rPr>
          <w:rFonts w:ascii="Times New Roman" w:hAnsi="Times New Roman" w:cs="Times New Roman"/>
          <w:color w:val="000000"/>
          <w:sz w:val="28"/>
          <w:szCs w:val="28"/>
        </w:rPr>
        <w:t>в ДОУ. Поэтому каждый педагог в направлении театральной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0AF">
        <w:rPr>
          <w:rFonts w:ascii="Times New Roman" w:hAnsi="Times New Roman" w:cs="Times New Roman"/>
          <w:color w:val="000000"/>
          <w:sz w:val="28"/>
          <w:szCs w:val="28"/>
        </w:rPr>
        <w:t>может поставить перед собой такую цель - сделать жизнь воспитанников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0AF">
        <w:rPr>
          <w:rFonts w:ascii="Times New Roman" w:hAnsi="Times New Roman" w:cs="Times New Roman"/>
          <w:color w:val="000000"/>
          <w:sz w:val="28"/>
          <w:szCs w:val="28"/>
        </w:rPr>
        <w:t>интересной и содержательной, наполненной яркими впечатлениями,</w:t>
      </w:r>
    </w:p>
    <w:p w:rsidR="001510AF" w:rsidRPr="001510AF" w:rsidRDefault="001510AF" w:rsidP="001510A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color w:val="000000"/>
          <w:sz w:val="28"/>
          <w:szCs w:val="28"/>
        </w:rPr>
        <w:t>интересными делами, радостью творчества, стремиться, чтобы навыки, полученные в театрализованных играх, дети смогли применить в повседневной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0AF">
        <w:rPr>
          <w:rFonts w:ascii="Times New Roman" w:hAnsi="Times New Roman" w:cs="Times New Roman"/>
          <w:color w:val="000000"/>
          <w:sz w:val="28"/>
          <w:szCs w:val="28"/>
        </w:rPr>
        <w:t>жизни.</w:t>
      </w:r>
    </w:p>
    <w:p w:rsidR="001510AF" w:rsidRPr="001510AF" w:rsidRDefault="001510AF" w:rsidP="001510AF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color w:val="000000"/>
          <w:sz w:val="28"/>
          <w:szCs w:val="28"/>
        </w:rPr>
        <w:t>Пусть с нашего доброго начала театральные действия и полюбившиеся</w:t>
      </w:r>
    </w:p>
    <w:p w:rsidR="001510AF" w:rsidRPr="001510AF" w:rsidRDefault="001510AF" w:rsidP="001510A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color w:val="000000"/>
          <w:sz w:val="28"/>
          <w:szCs w:val="28"/>
        </w:rPr>
        <w:t>сказочные герои сопровождают ребенка всю его жизнь!</w:t>
      </w:r>
    </w:p>
    <w:p w:rsidR="001510AF" w:rsidRPr="001510AF" w:rsidRDefault="001510AF" w:rsidP="001510AF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b/>
          <w:i/>
          <w:color w:val="000000"/>
          <w:sz w:val="28"/>
          <w:szCs w:val="28"/>
        </w:rPr>
        <w:t>Введите в мир театра малыша,</w:t>
      </w:r>
    </w:p>
    <w:p w:rsidR="001510AF" w:rsidRPr="001510AF" w:rsidRDefault="001510AF" w:rsidP="001510AF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b/>
          <w:i/>
          <w:color w:val="000000"/>
          <w:sz w:val="28"/>
          <w:szCs w:val="28"/>
        </w:rPr>
        <w:t>И он узнает, как сказка хороша,</w:t>
      </w:r>
    </w:p>
    <w:p w:rsidR="001510AF" w:rsidRPr="001510AF" w:rsidRDefault="001510AF" w:rsidP="001510AF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Проникнется и мудростью, и добротой,</w:t>
      </w:r>
    </w:p>
    <w:p w:rsidR="001510AF" w:rsidRPr="001510AF" w:rsidRDefault="001510AF" w:rsidP="001510AF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b/>
          <w:i/>
          <w:color w:val="000000"/>
          <w:sz w:val="28"/>
          <w:szCs w:val="28"/>
        </w:rPr>
        <w:t>И с чувством сказочным пойдет он</w:t>
      </w:r>
    </w:p>
    <w:p w:rsidR="001510AF" w:rsidRPr="001510AF" w:rsidRDefault="001510AF" w:rsidP="001510A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10AF">
        <w:rPr>
          <w:rFonts w:ascii="Times New Roman" w:hAnsi="Times New Roman" w:cs="Times New Roman"/>
          <w:b/>
          <w:i/>
          <w:color w:val="000000"/>
          <w:sz w:val="28"/>
          <w:szCs w:val="28"/>
        </w:rPr>
        <w:t>жизненной тропой.</w:t>
      </w:r>
    </w:p>
    <w:p w:rsidR="001510AF" w:rsidRPr="001510AF" w:rsidRDefault="001510AF" w:rsidP="001510A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1510AF" w:rsidRPr="00D57404" w:rsidRDefault="001510AF" w:rsidP="001510AF">
      <w:pPr>
        <w:shd w:val="clear" w:color="auto" w:fill="FFFFFF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D57404" w:rsidRPr="00D57404" w:rsidRDefault="00D57404" w:rsidP="00D574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57404" w:rsidRPr="00D57404" w:rsidRDefault="00D57404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57404" w:rsidRPr="00D57404" w:rsidRDefault="00D57404" w:rsidP="00D5740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57404" w:rsidRPr="003F5CCE" w:rsidRDefault="00D57404" w:rsidP="003F5C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F5CCE" w:rsidRPr="003F5CCE" w:rsidRDefault="003F5CCE" w:rsidP="003F5C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AF4352" w:rsidRDefault="00AF4352">
      <w:pPr>
        <w:rPr>
          <w:rFonts w:ascii="Times New Roman" w:hAnsi="Times New Roman" w:cs="Times New Roman"/>
          <w:sz w:val="28"/>
          <w:szCs w:val="28"/>
        </w:rPr>
      </w:pPr>
    </w:p>
    <w:p w:rsidR="001510AF" w:rsidRDefault="001510AF">
      <w:pPr>
        <w:rPr>
          <w:rFonts w:ascii="Times New Roman" w:hAnsi="Times New Roman" w:cs="Times New Roman"/>
          <w:sz w:val="28"/>
          <w:szCs w:val="28"/>
        </w:rPr>
      </w:pPr>
    </w:p>
    <w:p w:rsidR="001510AF" w:rsidRPr="003F5CCE" w:rsidRDefault="001510AF">
      <w:pPr>
        <w:rPr>
          <w:rFonts w:ascii="Times New Roman" w:hAnsi="Times New Roman" w:cs="Times New Roman"/>
          <w:sz w:val="28"/>
          <w:szCs w:val="28"/>
        </w:rPr>
      </w:pPr>
    </w:p>
    <w:sectPr w:rsidR="001510AF" w:rsidRPr="003F5CCE" w:rsidSect="003F5C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EA1"/>
    <w:multiLevelType w:val="hybridMultilevel"/>
    <w:tmpl w:val="41AE33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F5CCE"/>
    <w:rsid w:val="001275A2"/>
    <w:rsid w:val="001510AF"/>
    <w:rsid w:val="00182D76"/>
    <w:rsid w:val="003F5CCE"/>
    <w:rsid w:val="0061170E"/>
    <w:rsid w:val="006A7AC9"/>
    <w:rsid w:val="00892DC5"/>
    <w:rsid w:val="00AF4352"/>
    <w:rsid w:val="00D57404"/>
    <w:rsid w:val="00DD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2021-05-06T04:54:00Z</dcterms:created>
  <dcterms:modified xsi:type="dcterms:W3CDTF">2021-05-06T05:38:00Z</dcterms:modified>
</cp:coreProperties>
</file>