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0F" w:rsidRDefault="00A44747" w:rsidP="00A44747">
      <w:pPr>
        <w:spacing w:before="100" w:beforeAutospacing="1" w:after="100" w:afterAutospacing="1" w:line="240" w:lineRule="auto"/>
        <w:ind w:right="-4"/>
        <w:outlineLvl w:val="0"/>
        <w:rPr>
          <w:sz w:val="36"/>
          <w:szCs w:val="36"/>
        </w:rPr>
      </w:pPr>
      <w:r w:rsidRPr="00A44747">
        <w:rPr>
          <w:color w:val="FF0000"/>
          <w:sz w:val="36"/>
          <w:szCs w:val="36"/>
        </w:rPr>
        <w:t xml:space="preserve"> Проект, посвященный 23 февраля</w:t>
      </w:r>
      <w:r w:rsidRPr="00A44747">
        <w:rPr>
          <w:sz w:val="36"/>
          <w:szCs w:val="36"/>
        </w:rPr>
        <w:t xml:space="preserve"> «День защитника Отечества» во второй младшей группе </w:t>
      </w:r>
      <w:r>
        <w:rPr>
          <w:sz w:val="36"/>
          <w:szCs w:val="36"/>
        </w:rPr>
        <w:t>«Умка»</w:t>
      </w:r>
      <w:proofErr w:type="gramStart"/>
      <w:r>
        <w:rPr>
          <w:sz w:val="36"/>
          <w:szCs w:val="36"/>
        </w:rPr>
        <w:t xml:space="preserve"> .</w:t>
      </w:r>
      <w:proofErr w:type="gramEnd"/>
      <w:r>
        <w:rPr>
          <w:sz w:val="36"/>
          <w:szCs w:val="36"/>
        </w:rPr>
        <w:t xml:space="preserve">    </w:t>
      </w:r>
    </w:p>
    <w:p w:rsidR="00A44747" w:rsidRDefault="00043D0F" w:rsidP="00A44747">
      <w:pPr>
        <w:spacing w:before="100" w:beforeAutospacing="1" w:after="100" w:afterAutospacing="1" w:line="240" w:lineRule="auto"/>
        <w:ind w:right="-4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Воспитатели: </w:t>
      </w:r>
      <w:proofErr w:type="spellStart"/>
      <w:r>
        <w:rPr>
          <w:sz w:val="36"/>
          <w:szCs w:val="36"/>
        </w:rPr>
        <w:t>Куксенкова</w:t>
      </w:r>
      <w:proofErr w:type="spellEnd"/>
      <w:r>
        <w:rPr>
          <w:sz w:val="36"/>
          <w:szCs w:val="36"/>
        </w:rPr>
        <w:t xml:space="preserve"> Н.В. </w:t>
      </w:r>
      <w:proofErr w:type="spellStart"/>
      <w:r>
        <w:rPr>
          <w:sz w:val="36"/>
          <w:szCs w:val="36"/>
        </w:rPr>
        <w:t>Шарова</w:t>
      </w:r>
      <w:proofErr w:type="spellEnd"/>
      <w:r>
        <w:rPr>
          <w:sz w:val="36"/>
          <w:szCs w:val="36"/>
        </w:rPr>
        <w:t xml:space="preserve"> У.Р.</w:t>
      </w:r>
      <w:r w:rsidR="00A44747">
        <w:rPr>
          <w:sz w:val="36"/>
          <w:szCs w:val="36"/>
        </w:rPr>
        <w:t xml:space="preserve">                                      </w:t>
      </w:r>
      <w:r w:rsidR="00A44747" w:rsidRPr="00A44747">
        <w:rPr>
          <w:color w:val="FF0000"/>
          <w:sz w:val="36"/>
          <w:szCs w:val="36"/>
        </w:rPr>
        <w:t>Сроки проекта</w:t>
      </w:r>
      <w:r w:rsidR="00A44747">
        <w:rPr>
          <w:sz w:val="36"/>
          <w:szCs w:val="36"/>
        </w:rPr>
        <w:t>: Краткосрочный (13.02.26 – 22.02.26</w:t>
      </w:r>
      <w:r w:rsidR="00A44747" w:rsidRPr="00A44747">
        <w:rPr>
          <w:sz w:val="36"/>
          <w:szCs w:val="36"/>
        </w:rPr>
        <w:t xml:space="preserve">) </w:t>
      </w:r>
    </w:p>
    <w:p w:rsidR="00A44747" w:rsidRDefault="00A44747" w:rsidP="00A44747">
      <w:pPr>
        <w:spacing w:before="100" w:beforeAutospacing="1" w:after="100" w:afterAutospacing="1" w:line="240" w:lineRule="auto"/>
        <w:ind w:right="-4"/>
        <w:outlineLvl w:val="0"/>
        <w:rPr>
          <w:sz w:val="36"/>
          <w:szCs w:val="36"/>
        </w:rPr>
      </w:pPr>
      <w:r w:rsidRPr="00A44747">
        <w:rPr>
          <w:color w:val="FF0000"/>
          <w:sz w:val="36"/>
          <w:szCs w:val="36"/>
        </w:rPr>
        <w:t>Участники проекта</w:t>
      </w:r>
      <w:r w:rsidRPr="00A44747">
        <w:rPr>
          <w:sz w:val="36"/>
          <w:szCs w:val="36"/>
        </w:rPr>
        <w:t xml:space="preserve">  Дети 2-ой младшей группы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</w:t>
      </w:r>
    </w:p>
    <w:p w:rsidR="00A44747" w:rsidRDefault="00A44747" w:rsidP="00A44747">
      <w:pPr>
        <w:spacing w:before="100" w:beforeAutospacing="1" w:after="100" w:afterAutospacing="1" w:line="240" w:lineRule="auto"/>
        <w:ind w:right="-4"/>
        <w:outlineLvl w:val="0"/>
        <w:rPr>
          <w:sz w:val="36"/>
          <w:szCs w:val="36"/>
        </w:rPr>
      </w:pPr>
      <w:r w:rsidRPr="00A44747">
        <w:rPr>
          <w:sz w:val="36"/>
          <w:szCs w:val="36"/>
        </w:rPr>
        <w:t xml:space="preserve"> Родители воспитанников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 Воспитатели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</w:t>
      </w:r>
    </w:p>
    <w:p w:rsidR="00043D0F" w:rsidRDefault="00A44747" w:rsidP="00A44747">
      <w:pPr>
        <w:spacing w:before="100" w:beforeAutospacing="1" w:after="100" w:afterAutospacing="1" w:line="240" w:lineRule="auto"/>
        <w:ind w:right="-4"/>
        <w:outlineLvl w:val="0"/>
        <w:rPr>
          <w:sz w:val="36"/>
          <w:szCs w:val="36"/>
        </w:rPr>
      </w:pPr>
      <w:r w:rsidRPr="00A44747">
        <w:rPr>
          <w:color w:val="FF0000"/>
          <w:sz w:val="36"/>
          <w:szCs w:val="36"/>
        </w:rPr>
        <w:t>Цель проекта</w:t>
      </w:r>
      <w:r w:rsidRPr="00A44747">
        <w:rPr>
          <w:sz w:val="36"/>
          <w:szCs w:val="36"/>
        </w:rPr>
        <w:t>: Создание условий для организации просветительской, образовательной, физкультурно-оздоровительной, воспитательной и творческой деятельности; развитие познавательного интереса всех участников проекта.</w:t>
      </w:r>
    </w:p>
    <w:p w:rsidR="00043D0F" w:rsidRDefault="00A44747" w:rsidP="00A44747">
      <w:pPr>
        <w:spacing w:before="100" w:beforeAutospacing="1" w:after="100" w:afterAutospacing="1" w:line="240" w:lineRule="auto"/>
        <w:ind w:right="-4"/>
        <w:outlineLvl w:val="0"/>
        <w:rPr>
          <w:sz w:val="36"/>
          <w:szCs w:val="36"/>
        </w:rPr>
      </w:pPr>
      <w:r w:rsidRPr="00A44747">
        <w:rPr>
          <w:sz w:val="36"/>
          <w:szCs w:val="36"/>
        </w:rPr>
        <w:t xml:space="preserve"> </w:t>
      </w:r>
      <w:r w:rsidRPr="00043D0F">
        <w:rPr>
          <w:color w:val="FF0000"/>
          <w:sz w:val="36"/>
          <w:szCs w:val="36"/>
        </w:rPr>
        <w:t>Задачи проекта</w:t>
      </w:r>
      <w:r w:rsidRPr="00A44747">
        <w:rPr>
          <w:sz w:val="36"/>
          <w:szCs w:val="36"/>
        </w:rPr>
        <w:t xml:space="preserve">:  </w:t>
      </w:r>
      <w:proofErr w:type="gramStart"/>
      <w:r w:rsidRPr="00A44747">
        <w:rPr>
          <w:sz w:val="36"/>
          <w:szCs w:val="36"/>
        </w:rPr>
        <w:t>Воспитывать патриотические чувства, интерес к истории и традициям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своей Родины;  Воспитывать чувства любви и уважения к папе, дедушке;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 Показать ребенку значимость роли папы в семье;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 Продолжать воспитывать внимательное отношение к родителям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(папе);  Углублять представление детей о том, где работают и чем увлекаются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их родители (папа), о том, как важен их труд для общества;</w:t>
      </w:r>
      <w:proofErr w:type="gramEnd"/>
      <w:r w:rsidRPr="00A44747">
        <w:rPr>
          <w:sz w:val="36"/>
          <w:szCs w:val="36"/>
        </w:rPr>
        <w:t xml:space="preserve">  </w:t>
      </w:r>
      <w:proofErr w:type="gramStart"/>
      <w:r w:rsidRPr="00A44747">
        <w:rPr>
          <w:sz w:val="36"/>
          <w:szCs w:val="36"/>
        </w:rPr>
        <w:t xml:space="preserve">Формировать первичные </w:t>
      </w:r>
      <w:proofErr w:type="spellStart"/>
      <w:r w:rsidRPr="00A44747">
        <w:rPr>
          <w:sz w:val="36"/>
          <w:szCs w:val="36"/>
        </w:rPr>
        <w:t>гендерные</w:t>
      </w:r>
      <w:proofErr w:type="spellEnd"/>
      <w:r w:rsidRPr="00A44747">
        <w:rPr>
          <w:sz w:val="36"/>
          <w:szCs w:val="36"/>
        </w:rPr>
        <w:t xml:space="preserve"> представления (воспитать в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мальчиках стремление быть сильными, смелыми, стать защитниками Родины);  Формировать умение с помощью воспитателя рассказывать об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изображённом на картине; способствовать развитию речи, как средство общения;  Формировать начальные представления о здоровом образе жизни через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двигательную активность, формировать положительный настрой на спортивные игры и упражнения;  настроение от движений.</w:t>
      </w:r>
      <w:proofErr w:type="gramEnd"/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 Развивать умение выполнять аппликацию путем наклеивания готовых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форм, развивать </w:t>
      </w:r>
      <w:r w:rsidRPr="00A44747">
        <w:rPr>
          <w:sz w:val="36"/>
          <w:szCs w:val="36"/>
        </w:rPr>
        <w:lastRenderedPageBreak/>
        <w:t>воображение детей, художественный вкус;  Развивать чувство цвета – умение подбирать цвет фона для поделки;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 Закрепить названия основных цветов: красный, синий, желтый,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зеленый.  Развивать внимание, мелкую и общую моторику;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 Поощрять посильное участие детей в подготовке стенгазеты;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 творчества;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Предполагаемый результат: Проявление интереса к празднику 23 февраля; Формирование у детей любви и уважения к родным людям; Формирование у воспитанников интереса к аппликации; Формирование положительного настроения от занятия физической культурой</w:t>
      </w:r>
    </w:p>
    <w:p w:rsidR="00043D0F" w:rsidRDefault="00A44747" w:rsidP="00A44747">
      <w:pPr>
        <w:spacing w:before="100" w:beforeAutospacing="1" w:after="100" w:afterAutospacing="1" w:line="240" w:lineRule="auto"/>
        <w:ind w:right="-4"/>
        <w:outlineLvl w:val="0"/>
        <w:rPr>
          <w:sz w:val="36"/>
          <w:szCs w:val="36"/>
        </w:rPr>
      </w:pPr>
      <w:r w:rsidRPr="00A44747">
        <w:rPr>
          <w:sz w:val="36"/>
          <w:szCs w:val="36"/>
        </w:rPr>
        <w:t xml:space="preserve">. Этапы проекта • I этап - подготовительный. • </w:t>
      </w:r>
    </w:p>
    <w:p w:rsidR="00043D0F" w:rsidRDefault="00A44747" w:rsidP="00A44747">
      <w:pPr>
        <w:spacing w:before="100" w:beforeAutospacing="1" w:after="100" w:afterAutospacing="1" w:line="240" w:lineRule="auto"/>
        <w:ind w:right="-4"/>
        <w:outlineLvl w:val="0"/>
        <w:rPr>
          <w:sz w:val="36"/>
          <w:szCs w:val="36"/>
        </w:rPr>
      </w:pPr>
      <w:r w:rsidRPr="00A44747">
        <w:rPr>
          <w:sz w:val="36"/>
          <w:szCs w:val="36"/>
        </w:rPr>
        <w:t>II этап - совместная деятельность детей, родителей, педагогов. •</w:t>
      </w:r>
    </w:p>
    <w:p w:rsidR="00043D0F" w:rsidRDefault="00A44747" w:rsidP="00A44747">
      <w:pPr>
        <w:spacing w:before="100" w:beforeAutospacing="1" w:after="100" w:afterAutospacing="1" w:line="240" w:lineRule="auto"/>
        <w:ind w:right="-4"/>
        <w:outlineLvl w:val="0"/>
        <w:rPr>
          <w:sz w:val="36"/>
          <w:szCs w:val="36"/>
        </w:rPr>
      </w:pPr>
      <w:r w:rsidRPr="00A44747">
        <w:rPr>
          <w:sz w:val="36"/>
          <w:szCs w:val="36"/>
        </w:rPr>
        <w:t xml:space="preserve"> III этап - заключительный (результат). </w:t>
      </w:r>
    </w:p>
    <w:p w:rsidR="00043D0F" w:rsidRDefault="00A44747" w:rsidP="00A44747">
      <w:pPr>
        <w:spacing w:before="100" w:beforeAutospacing="1" w:after="100" w:afterAutospacing="1" w:line="240" w:lineRule="auto"/>
        <w:ind w:right="-4"/>
        <w:outlineLvl w:val="0"/>
        <w:rPr>
          <w:sz w:val="36"/>
          <w:szCs w:val="36"/>
        </w:rPr>
      </w:pPr>
      <w:r w:rsidRPr="00A44747">
        <w:rPr>
          <w:sz w:val="36"/>
          <w:szCs w:val="36"/>
        </w:rPr>
        <w:t xml:space="preserve">Подготовительный: Проведения беседы с родителями. Обозначение актуальности и темы будущего проекта. Постановка цели и задач. Работа с методическим материалом, литературой по данной теме. </w:t>
      </w:r>
    </w:p>
    <w:p w:rsidR="00043D0F" w:rsidRDefault="00A44747" w:rsidP="00A44747">
      <w:pPr>
        <w:spacing w:before="100" w:beforeAutospacing="1" w:after="100" w:afterAutospacing="1" w:line="240" w:lineRule="auto"/>
        <w:ind w:right="-4"/>
        <w:outlineLvl w:val="0"/>
        <w:rPr>
          <w:sz w:val="36"/>
          <w:szCs w:val="36"/>
        </w:rPr>
      </w:pPr>
      <w:r w:rsidRPr="00A44747">
        <w:rPr>
          <w:sz w:val="36"/>
          <w:szCs w:val="36"/>
        </w:rPr>
        <w:t xml:space="preserve">2 этап: Реализационный: Проведение с детьми бесед о празднике «Защитники Отечества». Проведение подвижных, дидактических игр. Чтение стихотворения А. </w:t>
      </w:r>
      <w:proofErr w:type="spellStart"/>
      <w:r w:rsidRPr="00A44747">
        <w:rPr>
          <w:sz w:val="36"/>
          <w:szCs w:val="36"/>
        </w:rPr>
        <w:t>Барто</w:t>
      </w:r>
      <w:proofErr w:type="spellEnd"/>
      <w:r w:rsidRPr="00A44747">
        <w:rPr>
          <w:sz w:val="36"/>
          <w:szCs w:val="36"/>
        </w:rPr>
        <w:t xml:space="preserve"> «Кораблик», «Самолет». Рассматривание иллюстраций с видом транспорта. Загадывание загадок. Изготовление аппликации «Подарок для папы своими руками» (кораблик, самолет, парашют, танк) для оформления стенгазеты.</w:t>
      </w:r>
    </w:p>
    <w:p w:rsidR="00043D0F" w:rsidRDefault="00A44747" w:rsidP="00A44747">
      <w:pPr>
        <w:spacing w:before="100" w:beforeAutospacing="1" w:after="100" w:afterAutospacing="1" w:line="240" w:lineRule="auto"/>
        <w:ind w:right="-4"/>
        <w:outlineLvl w:val="0"/>
        <w:rPr>
          <w:sz w:val="36"/>
          <w:szCs w:val="36"/>
        </w:rPr>
      </w:pPr>
      <w:r w:rsidRPr="00A44747">
        <w:rPr>
          <w:sz w:val="36"/>
          <w:szCs w:val="36"/>
        </w:rPr>
        <w:t xml:space="preserve"> 3 этап: Итоговый: Оформление стенгазеты: «Мой папа самый лучший: 1. Изготовление аппликаций «Подарок для </w:t>
      </w:r>
      <w:r w:rsidRPr="00A44747">
        <w:rPr>
          <w:sz w:val="36"/>
          <w:szCs w:val="36"/>
        </w:rPr>
        <w:lastRenderedPageBreak/>
        <w:t xml:space="preserve">папы своими руками» (совместно дети, родители, воспитатели) 2. Оформление стенгазеты: «Мой папа самый лучший!» (совместно дети, родители, воспитатели) </w:t>
      </w:r>
      <w:proofErr w:type="gramStart"/>
      <w:r w:rsidRPr="00A44747">
        <w:rPr>
          <w:sz w:val="36"/>
          <w:szCs w:val="36"/>
        </w:rPr>
        <w:t>-б</w:t>
      </w:r>
      <w:proofErr w:type="gramEnd"/>
      <w:r w:rsidRPr="00A44747">
        <w:rPr>
          <w:sz w:val="36"/>
          <w:szCs w:val="36"/>
        </w:rPr>
        <w:t>еседа о празднике; -Физкультминутка «Стойкий солдатик» ; -Дидактическое упражнение «Расскажи о своем папе»; -Динамическая пауза «Что бы сильным стать и ловким»; -Игра-эстафета; -подвижная игра «Самолёты», «</w:t>
      </w:r>
      <w:proofErr w:type="spellStart"/>
      <w:r w:rsidRPr="00A44747">
        <w:rPr>
          <w:sz w:val="36"/>
          <w:szCs w:val="36"/>
        </w:rPr>
        <w:t>Ловишки</w:t>
      </w:r>
      <w:proofErr w:type="spellEnd"/>
      <w:r w:rsidRPr="00A44747">
        <w:rPr>
          <w:sz w:val="36"/>
          <w:szCs w:val="36"/>
        </w:rPr>
        <w:t>», «Проворные мотальщики».</w:t>
      </w:r>
    </w:p>
    <w:p w:rsidR="00043D0F" w:rsidRDefault="00A44747" w:rsidP="00A44747">
      <w:pPr>
        <w:spacing w:before="100" w:beforeAutospacing="1" w:after="100" w:afterAutospacing="1" w:line="240" w:lineRule="auto"/>
        <w:ind w:right="-4"/>
        <w:outlineLvl w:val="0"/>
        <w:rPr>
          <w:sz w:val="36"/>
          <w:szCs w:val="36"/>
        </w:rPr>
      </w:pPr>
      <w:r w:rsidRPr="00A44747">
        <w:rPr>
          <w:sz w:val="36"/>
          <w:szCs w:val="36"/>
        </w:rPr>
        <w:t xml:space="preserve"> Литература: 1. </w:t>
      </w:r>
      <w:proofErr w:type="gramStart"/>
      <w:r w:rsidRPr="00A44747">
        <w:rPr>
          <w:sz w:val="36"/>
          <w:szCs w:val="36"/>
        </w:rPr>
        <w:t>Алёшина</w:t>
      </w:r>
      <w:proofErr w:type="gramEnd"/>
      <w:r w:rsidRPr="00A44747">
        <w:rPr>
          <w:sz w:val="36"/>
          <w:szCs w:val="36"/>
        </w:rPr>
        <w:t xml:space="preserve"> Н.В. «Патриотическое воспитание дошкольников» 2008г. 2. </w:t>
      </w:r>
      <w:proofErr w:type="spellStart"/>
      <w:r w:rsidRPr="00A44747">
        <w:rPr>
          <w:sz w:val="36"/>
          <w:szCs w:val="36"/>
        </w:rPr>
        <w:t>Вераксы</w:t>
      </w:r>
      <w:proofErr w:type="spellEnd"/>
      <w:r w:rsidRPr="00A44747">
        <w:rPr>
          <w:sz w:val="36"/>
          <w:szCs w:val="36"/>
        </w:rPr>
        <w:t xml:space="preserve"> Н. Е., Комаровой Т. С., Васильевой М. А. От рождения до школы. Примерная основная общеобразовательная программа дошкольного образования, 2014г. 3. </w:t>
      </w:r>
      <w:proofErr w:type="spellStart"/>
      <w:r w:rsidRPr="00A44747">
        <w:rPr>
          <w:sz w:val="36"/>
          <w:szCs w:val="36"/>
        </w:rPr>
        <w:t>Гербова</w:t>
      </w:r>
      <w:proofErr w:type="spellEnd"/>
      <w:r w:rsidRPr="00A44747">
        <w:rPr>
          <w:sz w:val="36"/>
          <w:szCs w:val="36"/>
        </w:rPr>
        <w:t xml:space="preserve"> В. В. Занятия по развитию речи во второй младшей труппе детского сада. </w:t>
      </w:r>
      <w:proofErr w:type="gramStart"/>
      <w:r w:rsidRPr="00A44747">
        <w:rPr>
          <w:sz w:val="36"/>
          <w:szCs w:val="36"/>
        </w:rPr>
        <w:t>—М</w:t>
      </w:r>
      <w:proofErr w:type="gramEnd"/>
      <w:r w:rsidRPr="00A44747">
        <w:rPr>
          <w:sz w:val="36"/>
          <w:szCs w:val="36"/>
        </w:rPr>
        <w:t xml:space="preserve">.; Мозаика-Синтез, 2010. 4. Губанова Н.Ф. «Игровая деятельность в детском саду» Младшая группа 2014г. 5. </w:t>
      </w:r>
      <w:proofErr w:type="spellStart"/>
      <w:r w:rsidRPr="00A44747">
        <w:rPr>
          <w:sz w:val="36"/>
          <w:szCs w:val="36"/>
        </w:rPr>
        <w:t>Кондрыкинская</w:t>
      </w:r>
      <w:proofErr w:type="spellEnd"/>
      <w:r w:rsidRPr="00A44747">
        <w:rPr>
          <w:sz w:val="36"/>
          <w:szCs w:val="36"/>
        </w:rPr>
        <w:t xml:space="preserve"> Л.А.</w:t>
      </w:r>
      <w:r w:rsidR="00043D0F">
        <w:rPr>
          <w:sz w:val="36"/>
          <w:szCs w:val="36"/>
        </w:rPr>
        <w:t xml:space="preserve"> «С чего начинается Родина?» 201</w:t>
      </w:r>
      <w:r w:rsidRPr="00A44747">
        <w:rPr>
          <w:sz w:val="36"/>
          <w:szCs w:val="36"/>
        </w:rPr>
        <w:t xml:space="preserve">3г. 6. Комарова Т.С. «Художественное эстетическое развитие» 2016г. 7. </w:t>
      </w:r>
      <w:proofErr w:type="spellStart"/>
      <w:r w:rsidRPr="00A44747">
        <w:rPr>
          <w:sz w:val="36"/>
          <w:szCs w:val="36"/>
        </w:rPr>
        <w:t>Пензулаева</w:t>
      </w:r>
      <w:proofErr w:type="spellEnd"/>
      <w:r w:rsidRPr="00A44747">
        <w:rPr>
          <w:sz w:val="36"/>
          <w:szCs w:val="36"/>
        </w:rPr>
        <w:t xml:space="preserve"> Л.И. «Физическая культура в детском саду» Вторая младшая группа. Для занятий с детьми 3-4 лет. ФГОС 2014г. 8. Ушакова О.С. «Развитие речи и творчества дошкольников» Игры, упражнения, конспекты заня</w:t>
      </w:r>
      <w:r w:rsidR="00043D0F">
        <w:rPr>
          <w:sz w:val="36"/>
          <w:szCs w:val="36"/>
        </w:rPr>
        <w:t>тий. 201</w:t>
      </w:r>
      <w:r w:rsidRPr="00A44747">
        <w:rPr>
          <w:sz w:val="36"/>
          <w:szCs w:val="36"/>
        </w:rPr>
        <w:t>5г.</w:t>
      </w:r>
    </w:p>
    <w:p w:rsidR="00043D0F" w:rsidRPr="00043D0F" w:rsidRDefault="00A44747" w:rsidP="00A44747">
      <w:pPr>
        <w:spacing w:before="100" w:beforeAutospacing="1" w:after="100" w:afterAutospacing="1" w:line="240" w:lineRule="auto"/>
        <w:ind w:right="-4"/>
        <w:outlineLvl w:val="0"/>
        <w:rPr>
          <w:color w:val="FF0000"/>
          <w:sz w:val="36"/>
          <w:szCs w:val="36"/>
        </w:rPr>
      </w:pPr>
      <w:r w:rsidRPr="00043D0F">
        <w:rPr>
          <w:color w:val="FF0000"/>
          <w:sz w:val="36"/>
          <w:szCs w:val="36"/>
        </w:rPr>
        <w:t xml:space="preserve"> Приложение</w:t>
      </w:r>
    </w:p>
    <w:p w:rsidR="00043D0F" w:rsidRDefault="00A44747" w:rsidP="00A44747">
      <w:pPr>
        <w:spacing w:before="100" w:beforeAutospacing="1" w:after="100" w:afterAutospacing="1" w:line="240" w:lineRule="auto"/>
        <w:ind w:right="-4"/>
        <w:outlineLvl w:val="0"/>
        <w:rPr>
          <w:sz w:val="36"/>
          <w:szCs w:val="36"/>
        </w:rPr>
      </w:pPr>
      <w:r w:rsidRPr="00A44747">
        <w:rPr>
          <w:sz w:val="36"/>
          <w:szCs w:val="36"/>
        </w:rPr>
        <w:t xml:space="preserve"> Конспект занятия во второй младшей группе по изготовлению аппликации на тему: «Подарок для папы своими руками» </w:t>
      </w:r>
    </w:p>
    <w:p w:rsidR="00043D0F" w:rsidRDefault="00A44747" w:rsidP="00A44747">
      <w:pPr>
        <w:spacing w:before="100" w:beforeAutospacing="1" w:after="100" w:afterAutospacing="1" w:line="240" w:lineRule="auto"/>
        <w:ind w:right="-4"/>
        <w:outlineLvl w:val="0"/>
        <w:rPr>
          <w:sz w:val="36"/>
          <w:szCs w:val="36"/>
        </w:rPr>
      </w:pPr>
      <w:r w:rsidRPr="00A44747">
        <w:rPr>
          <w:sz w:val="36"/>
          <w:szCs w:val="36"/>
        </w:rPr>
        <w:t>Цель: Формирование у воспитанников интереса к аппликации.</w:t>
      </w:r>
    </w:p>
    <w:p w:rsidR="00043D0F" w:rsidRDefault="00A44747" w:rsidP="00A44747">
      <w:pPr>
        <w:spacing w:before="100" w:beforeAutospacing="1" w:after="100" w:afterAutospacing="1" w:line="240" w:lineRule="auto"/>
        <w:ind w:right="-4"/>
        <w:outlineLvl w:val="0"/>
        <w:rPr>
          <w:sz w:val="36"/>
          <w:szCs w:val="36"/>
        </w:rPr>
      </w:pPr>
      <w:r w:rsidRPr="00A44747">
        <w:rPr>
          <w:sz w:val="36"/>
          <w:szCs w:val="36"/>
        </w:rPr>
        <w:lastRenderedPageBreak/>
        <w:t xml:space="preserve"> Задачи:  Развивать умение выполнять аппликацию путем наклеивания готовых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форм, развивать воображение детей, художественный вкус;  Развивать чувство цвета - умение подбирать цвет фона для поделки;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 Закрепить названия основных цветов: красный, синий, желтый,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зеленый.  Развивать внимание, мелкую и общую моторику;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 Поощрять посильное участие детей в подготовке стенгазеты;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 Создание условий для детского творчества.</w:t>
      </w:r>
      <w:r w:rsidRPr="00A44747">
        <w:rPr>
          <w:sz w:val="36"/>
          <w:szCs w:val="36"/>
        </w:rPr>
        <w:sym w:font="Symbol" w:char="F0B7"/>
      </w:r>
      <w:r w:rsidRPr="00A44747">
        <w:rPr>
          <w:sz w:val="36"/>
          <w:szCs w:val="36"/>
        </w:rPr>
        <w:t xml:space="preserve"> Участие родителей: Изготовление аппликаций «Подарок для папы своими руками» и оформление стенгазеты совместно с родителями (мамами) воспитанников. Оборудование: подложка, салфетка, кисти для клея, клей, готовые детали по количеству воспитанников, образцы аппликации. </w:t>
      </w:r>
    </w:p>
    <w:p w:rsidR="00A44747" w:rsidRPr="00A44747" w:rsidRDefault="00A44747" w:rsidP="00A44747">
      <w:pPr>
        <w:spacing w:before="100" w:beforeAutospacing="1" w:after="100" w:afterAutospacing="1" w:line="240" w:lineRule="auto"/>
        <w:ind w:right="-4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A44747">
        <w:rPr>
          <w:sz w:val="36"/>
          <w:szCs w:val="36"/>
        </w:rPr>
        <w:t xml:space="preserve">Ход: Ребята, совсем скоро наступит праздник для всех мужчин. Этот праздник - День защитника Отечества. Послушайте стихотворения А. </w:t>
      </w:r>
      <w:proofErr w:type="spellStart"/>
      <w:r w:rsidRPr="00A44747">
        <w:rPr>
          <w:sz w:val="36"/>
          <w:szCs w:val="36"/>
        </w:rPr>
        <w:t>Барто</w:t>
      </w:r>
      <w:proofErr w:type="spellEnd"/>
      <w:r w:rsidRPr="00A44747">
        <w:rPr>
          <w:sz w:val="36"/>
          <w:szCs w:val="36"/>
        </w:rPr>
        <w:t xml:space="preserve">: </w:t>
      </w:r>
      <w:proofErr w:type="spellStart"/>
      <w:r w:rsidRPr="00A44747">
        <w:rPr>
          <w:sz w:val="36"/>
          <w:szCs w:val="36"/>
        </w:rPr>
        <w:t>ххх</w:t>
      </w:r>
      <w:proofErr w:type="spellEnd"/>
      <w:r w:rsidRPr="00A44747">
        <w:rPr>
          <w:sz w:val="36"/>
          <w:szCs w:val="36"/>
        </w:rPr>
        <w:t xml:space="preserve"> Матросская шапка, Веревка в руке, Тяну я кораблик По быстрой </w:t>
      </w:r>
      <w:proofErr w:type="gramStart"/>
      <w:r w:rsidRPr="00A44747">
        <w:rPr>
          <w:sz w:val="36"/>
          <w:szCs w:val="36"/>
        </w:rPr>
        <w:t>реке</w:t>
      </w:r>
      <w:proofErr w:type="gramEnd"/>
      <w:r w:rsidRPr="00A44747">
        <w:rPr>
          <w:sz w:val="36"/>
          <w:szCs w:val="36"/>
        </w:rPr>
        <w:t xml:space="preserve"> И скачут лягушки За мной по пятам И просят меня: - Прокати, капитан! </w:t>
      </w:r>
      <w:proofErr w:type="spellStart"/>
      <w:r w:rsidRPr="00A44747">
        <w:rPr>
          <w:sz w:val="36"/>
          <w:szCs w:val="36"/>
        </w:rPr>
        <w:t>ххх</w:t>
      </w:r>
      <w:proofErr w:type="spellEnd"/>
      <w:r w:rsidRPr="00A44747">
        <w:rPr>
          <w:sz w:val="36"/>
          <w:szCs w:val="36"/>
        </w:rPr>
        <w:t xml:space="preserve"> Самолёт построим сами, Понесёмся над лесами. Понесёмся над лесами, А потом вернёмся к маме. Беседа о видах транспорта. Посмотрите ребята, что изображено на иллюстрациях - вид транспорта (самолет, корабль, танк). Давайте для ваших любимых пап сделаем подарок? Я </w:t>
      </w:r>
      <w:r w:rsidR="00270A66">
        <w:rPr>
          <w:sz w:val="36"/>
          <w:szCs w:val="36"/>
        </w:rPr>
        <w:t xml:space="preserve">вам предлагаю </w:t>
      </w:r>
      <w:r w:rsidRPr="00A44747">
        <w:rPr>
          <w:sz w:val="36"/>
          <w:szCs w:val="36"/>
        </w:rPr>
        <w:t xml:space="preserve"> сделать аппликацию своими руками. У вас на столах лежат силуэты самолета, танка, корабля и парашюта. Посмотрите, сначала, как я буду делать аппликацию: сначала беру окна для самолета, хорошо промазываю их клеем, потом приклеиваю на самолет и прижимаю салфеткой. После того как все приклеила, кисточку кладу на подставку. Но давайте сначала перед началом работы сделаем пальчиковую </w:t>
      </w:r>
      <w:r w:rsidRPr="00A44747">
        <w:rPr>
          <w:sz w:val="36"/>
          <w:szCs w:val="36"/>
        </w:rPr>
        <w:lastRenderedPageBreak/>
        <w:t xml:space="preserve">гимнастику. Пальчиковая гимнастика «Наша армия» (Поочерёдно «шагают» указательным и средним пальцами правой и левой руки) </w:t>
      </w:r>
      <w:proofErr w:type="spellStart"/>
      <w:r w:rsidRPr="00A44747">
        <w:rPr>
          <w:sz w:val="36"/>
          <w:szCs w:val="36"/>
        </w:rPr>
        <w:t>Аты</w:t>
      </w:r>
      <w:proofErr w:type="spellEnd"/>
      <w:r w:rsidRPr="00A44747">
        <w:rPr>
          <w:sz w:val="36"/>
          <w:szCs w:val="36"/>
        </w:rPr>
        <w:t xml:space="preserve"> - баты, </w:t>
      </w:r>
      <w:proofErr w:type="spellStart"/>
      <w:r w:rsidRPr="00A44747">
        <w:rPr>
          <w:sz w:val="36"/>
          <w:szCs w:val="36"/>
        </w:rPr>
        <w:t>аты</w:t>
      </w:r>
      <w:proofErr w:type="spellEnd"/>
      <w:r w:rsidRPr="00A44747">
        <w:rPr>
          <w:sz w:val="36"/>
          <w:szCs w:val="36"/>
        </w:rPr>
        <w:t xml:space="preserve"> - баты! На парад идут солдаты! Вот идут танкисты, Потом артиллеристы, А потом пехота - Рота за ротой. Прежде чем приступить к работе вспомним правила безопасного поведения во время аппликации: нельзя махать кистью, аккуратно приклеивать все детали. - Какие красивые получились самолеты, танки, корабли, парашюты! Все ребята постарались сделать своими руками красивый подарок для папы, с помощью мам. Завершающий момент - оформление стенгазеты ««Мой папа самый лучший!». Для этого понадобятся аппликации, сделанные детьми, фото пап</w:t>
      </w:r>
      <w:r w:rsidR="00043D0F">
        <w:rPr>
          <w:sz w:val="36"/>
          <w:szCs w:val="36"/>
        </w:rPr>
        <w:t>.</w:t>
      </w:r>
    </w:p>
    <w:sectPr w:rsidR="00A44747" w:rsidRPr="00A44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0F1B"/>
    <w:multiLevelType w:val="multilevel"/>
    <w:tmpl w:val="3078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4747"/>
    <w:rsid w:val="00043D0F"/>
    <w:rsid w:val="00270A66"/>
    <w:rsid w:val="00A44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4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44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7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447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13">
    <w:name w:val="c13"/>
    <w:basedOn w:val="a0"/>
    <w:rsid w:val="00A44747"/>
  </w:style>
  <w:style w:type="paragraph" w:customStyle="1" w:styleId="c68">
    <w:name w:val="c68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44747"/>
  </w:style>
  <w:style w:type="paragraph" w:customStyle="1" w:styleId="c53">
    <w:name w:val="c53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">
    <w:name w:val="c85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A44747"/>
  </w:style>
  <w:style w:type="paragraph" w:customStyle="1" w:styleId="c79">
    <w:name w:val="c79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A44747"/>
  </w:style>
  <w:style w:type="paragraph" w:customStyle="1" w:styleId="c7">
    <w:name w:val="c7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A44747"/>
  </w:style>
  <w:style w:type="paragraph" w:customStyle="1" w:styleId="c10">
    <w:name w:val="c10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">
    <w:name w:val="c70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">
    <w:name w:val="c80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">
    <w:name w:val="c83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A44747"/>
  </w:style>
  <w:style w:type="paragraph" w:customStyle="1" w:styleId="c51">
    <w:name w:val="c51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A44747"/>
  </w:style>
  <w:style w:type="paragraph" w:customStyle="1" w:styleId="c4">
    <w:name w:val="c4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A44747"/>
  </w:style>
  <w:style w:type="paragraph" w:customStyle="1" w:styleId="c71">
    <w:name w:val="c71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A44747"/>
  </w:style>
  <w:style w:type="paragraph" w:customStyle="1" w:styleId="c78">
    <w:name w:val="c78"/>
    <w:basedOn w:val="a"/>
    <w:rsid w:val="00A4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44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2026-02-02T08:59:00Z</dcterms:created>
  <dcterms:modified xsi:type="dcterms:W3CDTF">2026-02-02T09:24:00Z</dcterms:modified>
</cp:coreProperties>
</file>