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44BB" w14:textId="323920A4" w:rsidR="00F5735A" w:rsidRPr="00EB7F26" w:rsidRDefault="00F5735A" w:rsidP="00EB7F26">
      <w:pPr>
        <w:spacing w:after="200" w:line="276" w:lineRule="auto"/>
        <w:rPr>
          <w:rFonts w:ascii="Times New Roman" w:hAnsi="Times New Roman"/>
          <w:sz w:val="28"/>
          <w:lang w:val="ru-RU"/>
        </w:rPr>
      </w:pPr>
    </w:p>
    <w:p w14:paraId="39948457" w14:textId="77777777" w:rsidR="00F5735A" w:rsidRPr="00EB7F26" w:rsidRDefault="00F5735A">
      <w:pPr>
        <w:spacing w:after="200" w:line="276" w:lineRule="auto"/>
        <w:jc w:val="center"/>
        <w:rPr>
          <w:rFonts w:ascii="Times New Roman" w:hAnsi="Times New Roman"/>
          <w:sz w:val="28"/>
          <w:lang w:val="ru-RU"/>
        </w:rPr>
      </w:pPr>
    </w:p>
    <w:p w14:paraId="11A5BF3F" w14:textId="77777777" w:rsidR="00F5735A" w:rsidRPr="00EB7F26" w:rsidRDefault="00F5735A">
      <w:pPr>
        <w:spacing w:after="200" w:line="276" w:lineRule="auto"/>
        <w:jc w:val="center"/>
        <w:rPr>
          <w:rFonts w:ascii="Times New Roman" w:hAnsi="Times New Roman"/>
          <w:sz w:val="28"/>
          <w:lang w:val="ru-RU"/>
        </w:rPr>
      </w:pPr>
    </w:p>
    <w:p w14:paraId="3CB854A8" w14:textId="77777777" w:rsidR="00F5735A" w:rsidRPr="00EB7F26" w:rsidRDefault="00F5735A" w:rsidP="00EB7F26">
      <w:pPr>
        <w:spacing w:after="200" w:line="276" w:lineRule="auto"/>
        <w:rPr>
          <w:rFonts w:ascii="Times New Roman" w:hAnsi="Times New Roman"/>
          <w:sz w:val="28"/>
          <w:lang w:val="ru-RU"/>
        </w:rPr>
      </w:pPr>
    </w:p>
    <w:p w14:paraId="069496A4" w14:textId="77777777" w:rsidR="00F5735A" w:rsidRPr="00EB7F26" w:rsidRDefault="00000000">
      <w:pPr>
        <w:spacing w:after="200" w:line="276" w:lineRule="auto"/>
        <w:jc w:val="center"/>
        <w:rPr>
          <w:rFonts w:ascii="Times New Roman" w:hAnsi="Times New Roman"/>
          <w:b/>
          <w:sz w:val="36"/>
          <w:lang w:val="ru-RU"/>
        </w:rPr>
      </w:pPr>
      <w:r w:rsidRPr="00EB7F26">
        <w:rPr>
          <w:rFonts w:ascii="Times New Roman" w:hAnsi="Times New Roman"/>
          <w:b/>
          <w:sz w:val="36"/>
          <w:lang w:val="ru-RU"/>
        </w:rPr>
        <w:t>Проект</w:t>
      </w:r>
    </w:p>
    <w:p w14:paraId="0D63B8C5" w14:textId="637A9EAA" w:rsidR="00F5735A" w:rsidRPr="00EB7F26" w:rsidRDefault="00000000">
      <w:pPr>
        <w:spacing w:after="200" w:line="276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(</w:t>
      </w:r>
      <w:r w:rsidR="00EB7F26">
        <w:rPr>
          <w:rFonts w:ascii="Times New Roman CYR" w:hAnsi="Times New Roman CYR"/>
          <w:sz w:val="28"/>
          <w:lang w:val="ru-RU"/>
        </w:rPr>
        <w:t>среднесрочный</w:t>
      </w:r>
      <w:r>
        <w:rPr>
          <w:rFonts w:ascii="Times New Roman CYR" w:hAnsi="Times New Roman CYR"/>
          <w:sz w:val="28"/>
          <w:lang w:val="ru-RU"/>
        </w:rPr>
        <w:t>)</w:t>
      </w:r>
    </w:p>
    <w:p w14:paraId="45B410F8" w14:textId="77777777" w:rsidR="00F5735A" w:rsidRPr="00EB7F26" w:rsidRDefault="00000000">
      <w:pPr>
        <w:spacing w:after="200" w:line="276" w:lineRule="auto"/>
        <w:jc w:val="center"/>
        <w:rPr>
          <w:rFonts w:ascii="Times New Roman" w:hAnsi="Times New Roman"/>
          <w:b/>
          <w:sz w:val="28"/>
          <w:lang w:val="ru-RU"/>
        </w:rPr>
      </w:pPr>
      <w:r w:rsidRPr="00EB7F26">
        <w:rPr>
          <w:rFonts w:ascii="Times New Roman" w:hAnsi="Times New Roman"/>
          <w:b/>
          <w:sz w:val="28"/>
          <w:lang w:val="ru-RU"/>
        </w:rPr>
        <w:t>«Развитие творческих способностей детей</w:t>
      </w:r>
    </w:p>
    <w:p w14:paraId="27FBC4CD" w14:textId="77777777" w:rsidR="00F5735A" w:rsidRPr="00EB7F26" w:rsidRDefault="00000000">
      <w:pPr>
        <w:spacing w:after="200" w:line="276" w:lineRule="auto"/>
        <w:jc w:val="center"/>
        <w:rPr>
          <w:rFonts w:ascii="Times New Roman" w:hAnsi="Times New Roman"/>
          <w:b/>
          <w:sz w:val="28"/>
          <w:lang w:val="ru-RU"/>
        </w:rPr>
      </w:pPr>
      <w:r w:rsidRPr="00EB7F26">
        <w:rPr>
          <w:rFonts w:ascii="Times New Roman" w:hAnsi="Times New Roman"/>
          <w:b/>
          <w:sz w:val="28"/>
          <w:lang w:val="ru-RU"/>
        </w:rPr>
        <w:t>через нетрадиционные техники</w:t>
      </w:r>
      <w:r>
        <w:rPr>
          <w:rFonts w:ascii="Times New Roman CYR" w:hAnsi="Times New Roman CYR"/>
          <w:b/>
          <w:sz w:val="28"/>
          <w:lang w:val="ru-RU"/>
        </w:rPr>
        <w:t xml:space="preserve"> </w:t>
      </w:r>
      <w:r w:rsidRPr="00EB7F26">
        <w:rPr>
          <w:rFonts w:ascii="Times New Roman" w:hAnsi="Times New Roman"/>
          <w:b/>
          <w:sz w:val="28"/>
          <w:lang w:val="ru-RU"/>
        </w:rPr>
        <w:t>аппликации»</w:t>
      </w:r>
    </w:p>
    <w:p w14:paraId="00B9A3A0" w14:textId="4B5B33A2" w:rsidR="00F5735A" w:rsidRPr="00EB7F26" w:rsidRDefault="00EB7F26" w:rsidP="00EB7F26">
      <w:pPr>
        <w:spacing w:after="200" w:line="276" w:lineRule="auto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t>гр. «Бусинки»</w:t>
      </w:r>
    </w:p>
    <w:p w14:paraId="6CC6D89C" w14:textId="77777777" w:rsidR="00F5735A" w:rsidRDefault="00F5735A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2370CE50" w14:textId="77777777" w:rsidR="00F5735A" w:rsidRDefault="00F5735A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39A798D2" w14:textId="77777777" w:rsidR="00F5735A" w:rsidRDefault="00F5735A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6D9E8E3F" w14:textId="77777777" w:rsidR="00F5735A" w:rsidRDefault="00F5735A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76C3FE8B" w14:textId="77777777" w:rsidR="00F5735A" w:rsidRDefault="00F5735A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58091DD8" w14:textId="77777777" w:rsidR="00F5735A" w:rsidRDefault="00F5735A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78A34E11" w14:textId="77777777" w:rsidR="00EB7F26" w:rsidRDefault="00EB7F26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3A4BC9EB" w14:textId="77777777" w:rsidR="00EB7F26" w:rsidRDefault="00EB7F26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4D2510BB" w14:textId="77777777" w:rsidR="00EB7F26" w:rsidRDefault="00EB7F26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680CFBDA" w14:textId="77777777" w:rsidR="00EB7F26" w:rsidRDefault="00EB7F26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4AC118D4" w14:textId="77777777" w:rsidR="00EB7F26" w:rsidRDefault="00EB7F26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3FFA5A73" w14:textId="77777777" w:rsidR="00EB7F26" w:rsidRDefault="00EB7F26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6C3DCE21" w14:textId="48B1B16E" w:rsidR="00EB7F26" w:rsidRPr="00EB7F26" w:rsidRDefault="00000000" w:rsidP="00EB7F26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202</w:t>
      </w:r>
      <w:r w:rsidR="00EB7F26" w:rsidRPr="00EB7F26">
        <w:rPr>
          <w:rFonts w:ascii="Times New Roman CYR" w:hAnsi="Times New Roman CYR"/>
          <w:sz w:val="28"/>
          <w:lang w:val="ru-RU"/>
        </w:rPr>
        <w:t>6</w:t>
      </w:r>
      <w:r>
        <w:rPr>
          <w:rFonts w:ascii="Times New Roman CYR" w:hAnsi="Times New Roman CYR"/>
          <w:sz w:val="28"/>
          <w:lang w:val="ru-RU"/>
        </w:rPr>
        <w:t xml:space="preserve"> г.</w:t>
      </w:r>
    </w:p>
    <w:p w14:paraId="683C077A" w14:textId="77777777" w:rsidR="00EB7F26" w:rsidRDefault="00EB7F26">
      <w:pPr>
        <w:spacing w:after="200" w:line="276" w:lineRule="auto"/>
        <w:jc w:val="right"/>
        <w:rPr>
          <w:rFonts w:ascii="Times New Roman" w:hAnsi="Times New Roman"/>
          <w:sz w:val="28"/>
          <w:lang w:val="ru-RU"/>
        </w:rPr>
      </w:pPr>
    </w:p>
    <w:p w14:paraId="7E478DFC" w14:textId="1A19BB88" w:rsidR="00F5735A" w:rsidRDefault="00000000">
      <w:pPr>
        <w:spacing w:after="200" w:line="276" w:lineRule="auto"/>
        <w:jc w:val="right"/>
        <w:rPr>
          <w:rFonts w:ascii="Times New Roman CYR" w:hAnsi="Times New Roman CYR"/>
          <w:sz w:val="28"/>
          <w:lang w:val="ru-RU"/>
        </w:rPr>
      </w:pPr>
      <w:r w:rsidRPr="00EB7F26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 CYR" w:hAnsi="Times New Roman CYR"/>
          <w:sz w:val="28"/>
          <w:lang w:val="ru-RU"/>
        </w:rPr>
        <w:t>Истоки способностей и дарований</w:t>
      </w:r>
    </w:p>
    <w:p w14:paraId="1A1EF88E" w14:textId="77777777" w:rsidR="00F5735A" w:rsidRDefault="00000000">
      <w:pPr>
        <w:spacing w:after="200" w:line="276" w:lineRule="auto"/>
        <w:jc w:val="right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детей – на кончиках их пальцев.</w:t>
      </w:r>
    </w:p>
    <w:p w14:paraId="31322ABE" w14:textId="77777777" w:rsidR="00F5735A" w:rsidRDefault="00000000">
      <w:pPr>
        <w:spacing w:after="200" w:line="276" w:lineRule="auto"/>
        <w:jc w:val="right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Чем больше уверенности в движениях детской руки,</w:t>
      </w:r>
    </w:p>
    <w:p w14:paraId="6C9E759D" w14:textId="77777777" w:rsidR="00F5735A" w:rsidRDefault="00000000">
      <w:pPr>
        <w:spacing w:after="200" w:line="276" w:lineRule="auto"/>
        <w:jc w:val="right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тем тоньше взаимодействие руки с орудием труда,</w:t>
      </w:r>
    </w:p>
    <w:p w14:paraId="161309E4" w14:textId="77777777" w:rsidR="00F5735A" w:rsidRDefault="00000000">
      <w:pPr>
        <w:spacing w:after="200" w:line="276" w:lineRule="auto"/>
        <w:jc w:val="right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сложнее движения, ярче творческая стихия детского разума.</w:t>
      </w:r>
    </w:p>
    <w:p w14:paraId="736F1B0F" w14:textId="77777777" w:rsidR="00F5735A" w:rsidRPr="00EB7F26" w:rsidRDefault="00000000">
      <w:pPr>
        <w:spacing w:after="200" w:line="276" w:lineRule="auto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А чем больше мастерства в детской руке, тем умнее ребенок</w:t>
      </w:r>
      <w:r w:rsidRPr="00EB7F26">
        <w:rPr>
          <w:rFonts w:ascii="Times New Roman" w:hAnsi="Times New Roman"/>
          <w:sz w:val="28"/>
          <w:lang w:val="ru-RU"/>
        </w:rPr>
        <w:t>»</w:t>
      </w:r>
    </w:p>
    <w:p w14:paraId="086E073D" w14:textId="77777777" w:rsidR="00F5735A" w:rsidRDefault="00000000">
      <w:pPr>
        <w:spacing w:after="200" w:line="276" w:lineRule="auto"/>
        <w:jc w:val="right"/>
        <w:rPr>
          <w:rFonts w:ascii="Times New Roman CYR" w:hAnsi="Times New Roman CYR"/>
          <w:sz w:val="28"/>
          <w:lang w:val="ru-RU"/>
        </w:rPr>
      </w:pPr>
      <w:r w:rsidRPr="00EB7F26">
        <w:rPr>
          <w:rFonts w:ascii="Times New Roman" w:hAnsi="Times New Roman"/>
          <w:sz w:val="28"/>
          <w:lang w:val="ru-RU"/>
        </w:rPr>
        <w:t>(</w:t>
      </w:r>
      <w:r>
        <w:rPr>
          <w:rFonts w:ascii="Times New Roman CYR" w:hAnsi="Times New Roman CYR"/>
          <w:sz w:val="28"/>
          <w:lang w:val="ru-RU"/>
        </w:rPr>
        <w:t>В. А. Сухомлинский)</w:t>
      </w:r>
    </w:p>
    <w:p w14:paraId="00185B26" w14:textId="77777777" w:rsidR="00F5735A" w:rsidRDefault="00F5735A">
      <w:pPr>
        <w:spacing w:after="200" w:line="276" w:lineRule="auto"/>
        <w:jc w:val="right"/>
        <w:rPr>
          <w:rFonts w:ascii="Times New Roman CYR" w:hAnsi="Times New Roman CYR"/>
          <w:sz w:val="28"/>
          <w:lang w:val="ru-RU"/>
        </w:rPr>
      </w:pPr>
    </w:p>
    <w:p w14:paraId="416D65D2" w14:textId="77777777" w:rsidR="00F5735A" w:rsidRDefault="00000000">
      <w:pPr>
        <w:spacing w:after="200" w:line="276" w:lineRule="auto"/>
        <w:rPr>
          <w:rFonts w:ascii="Times New Roman CYR" w:hAnsi="Times New Roman CYR"/>
          <w:b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t>Актуальность</w:t>
      </w:r>
    </w:p>
    <w:p w14:paraId="1CE7F8CB" w14:textId="77777777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Способность к творчеству – отличительная черта человека, благодаря которой он может жить в единстве с природой, создавать, не нанося вреда, преумножать, не разрушая. Психологи и педагоги пришли к выводу, что раннее развитие способности к творчеству, уже в дошкольном детстве – залог будущих успехов. Желание творить – внутренняя потребность ребенка, она возникает у него самостоятельно и отличается чрезвычайной искренностью. Мы, взрослые, должны помочь ребенку открыть в себе художника, развить способности, которые помогут ему стать личностью. Творческая личность – это достояние всего общества. Изобразительная деятельность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изобразительной деятельности у ребенка совершенствуются наблюдательность и эстетическое восприятие, художественный вкус и творческие способности. 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физическое.</w:t>
      </w:r>
    </w:p>
    <w:p w14:paraId="218B652E" w14:textId="77777777" w:rsidR="00EB7F26" w:rsidRDefault="00EB7F26">
      <w:pPr>
        <w:spacing w:after="200" w:line="276" w:lineRule="auto"/>
        <w:rPr>
          <w:rFonts w:ascii="Times New Roman CYR" w:hAnsi="Times New Roman CYR"/>
          <w:b/>
          <w:sz w:val="28"/>
          <w:lang w:val="ru-RU"/>
        </w:rPr>
      </w:pPr>
    </w:p>
    <w:p w14:paraId="0A403A26" w14:textId="63F0A233" w:rsidR="00F5735A" w:rsidRDefault="00000000">
      <w:pPr>
        <w:spacing w:after="200" w:line="276" w:lineRule="auto"/>
        <w:rPr>
          <w:rFonts w:ascii="Times New Roman CYR" w:hAnsi="Times New Roman CYR"/>
          <w:b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lastRenderedPageBreak/>
        <w:t>Проблема</w:t>
      </w:r>
    </w:p>
    <w:p w14:paraId="5D037255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- не все дети проявляют интерес к различным видам изобразительной деятельности;</w:t>
      </w:r>
    </w:p>
    <w:p w14:paraId="68461F5D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- не умеют выполнять задание по образцу;</w:t>
      </w:r>
    </w:p>
    <w:p w14:paraId="652E0F9F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- многие дети не проявляют терпения и упорства при выполнении заданий, не доводят начатое дело до конца.</w:t>
      </w:r>
    </w:p>
    <w:p w14:paraId="331A22A0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t>Цель:</w:t>
      </w:r>
    </w:p>
    <w:p w14:paraId="0CAF2221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Развитие творческих способностей детей посредством нетрадиционных техник аппликации.</w:t>
      </w:r>
    </w:p>
    <w:p w14:paraId="35BD02D6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t>Задачи:</w:t>
      </w:r>
    </w:p>
    <w:p w14:paraId="2F22A416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1. Познакомить детей с новым видом художественной деятельности;</w:t>
      </w:r>
    </w:p>
    <w:p w14:paraId="5EFD9963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2. Обогащать знания и представления детей о предметах, материалах, их свойствах, способах их применения;</w:t>
      </w:r>
    </w:p>
    <w:p w14:paraId="41F24A0D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3. Развивать фантазию, творчество, конструктивное мышление, сообразительность;</w:t>
      </w:r>
    </w:p>
    <w:p w14:paraId="070F9B75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4. Развивать мелкую моторику рук, формировать навыки самоконтроля;</w:t>
      </w:r>
    </w:p>
    <w:p w14:paraId="7CCB9CF6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5. Формировать эстетический вкус.</w:t>
      </w:r>
    </w:p>
    <w:p w14:paraId="332CFAE9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t>Планируемый результат:</w:t>
      </w:r>
    </w:p>
    <w:p w14:paraId="5FA27EF4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В процессе реализации проекта дети овладеют различными нетрадиционными техниками аппликации, обогатят знания о предметах и материалах, их свойствах и способах применения. У детей повысится уровень развития по художественному творчеству, сформируется учебно-познавательная компетентность (в соответствии с особенностями возраста). Дети приобретут навыки совместного творчества-способны объединиться для общего дела, договариваться, действовать согласованно.</w:t>
      </w:r>
    </w:p>
    <w:p w14:paraId="79A50FFB" w14:textId="77777777" w:rsidR="00EB7F26" w:rsidRDefault="00EB7F26">
      <w:pPr>
        <w:spacing w:after="200" w:line="276" w:lineRule="auto"/>
        <w:rPr>
          <w:rFonts w:ascii="Times New Roman CYR" w:hAnsi="Times New Roman CYR"/>
          <w:b/>
          <w:sz w:val="28"/>
          <w:lang w:val="ru-RU"/>
        </w:rPr>
      </w:pPr>
    </w:p>
    <w:p w14:paraId="0BD5219E" w14:textId="77777777" w:rsidR="00EB7F26" w:rsidRDefault="00EB7F26">
      <w:pPr>
        <w:spacing w:after="200" w:line="276" w:lineRule="auto"/>
        <w:rPr>
          <w:rFonts w:ascii="Times New Roman CYR" w:hAnsi="Times New Roman CYR"/>
          <w:b/>
          <w:sz w:val="28"/>
          <w:lang w:val="ru-RU"/>
        </w:rPr>
      </w:pPr>
    </w:p>
    <w:p w14:paraId="77ED4D53" w14:textId="4C62F81C" w:rsidR="00F5735A" w:rsidRDefault="00000000">
      <w:pPr>
        <w:spacing w:after="200" w:line="276" w:lineRule="auto"/>
        <w:rPr>
          <w:rFonts w:ascii="Times New Roman CYR" w:hAnsi="Times New Roman CYR"/>
          <w:b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lastRenderedPageBreak/>
        <w:t>План реализации проекта</w:t>
      </w:r>
    </w:p>
    <w:p w14:paraId="65BC5E90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 w:rsidRPr="00EB7F26">
        <w:rPr>
          <w:rFonts w:ascii="Times New Roman CYR" w:hAnsi="Times New Roman CYR"/>
          <w:b/>
          <w:bCs/>
          <w:sz w:val="28"/>
          <w:lang w:val="ru-RU"/>
        </w:rPr>
        <w:t>1 Подготовительный этап:</w:t>
      </w:r>
      <w:r>
        <w:rPr>
          <w:rFonts w:ascii="Times New Roman CYR" w:hAnsi="Times New Roman CYR"/>
          <w:sz w:val="28"/>
          <w:lang w:val="ru-RU"/>
        </w:rPr>
        <w:t xml:space="preserve"> Выбор темы проекта, изучение методической литературы, проведение диагностики, анкетирование родителей по данной проблеме, составление плана работы, разработка тематического плана занятий по теме проекта, подбор материала разнообразных нетрадиционных техник аппликаций.</w:t>
      </w:r>
    </w:p>
    <w:p w14:paraId="0684AC6F" w14:textId="77777777" w:rsidR="00F5735A" w:rsidRPr="00EB7F26" w:rsidRDefault="00000000">
      <w:pPr>
        <w:spacing w:after="200" w:line="276" w:lineRule="auto"/>
        <w:rPr>
          <w:rFonts w:ascii="Times New Roman CYR" w:hAnsi="Times New Roman CYR"/>
          <w:b/>
          <w:bCs/>
          <w:sz w:val="28"/>
          <w:lang w:val="ru-RU"/>
        </w:rPr>
      </w:pPr>
      <w:r w:rsidRPr="00EB7F26">
        <w:rPr>
          <w:rFonts w:ascii="Times New Roman CYR" w:hAnsi="Times New Roman CYR"/>
          <w:b/>
          <w:bCs/>
          <w:sz w:val="28"/>
          <w:lang w:val="ru-RU"/>
        </w:rPr>
        <w:t>2 Основной этап:</w:t>
      </w:r>
    </w:p>
    <w:p w14:paraId="2AD7C3F1" w14:textId="77777777" w:rsidR="00F5735A" w:rsidRDefault="00000000">
      <w:pPr>
        <w:spacing w:after="200" w:line="276" w:lineRule="auto"/>
        <w:jc w:val="center"/>
        <w:rPr>
          <w:rFonts w:ascii="Times New Roman CYR" w:hAnsi="Times New Roman CYR"/>
          <w:b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t>С детьми</w:t>
      </w:r>
    </w:p>
    <w:p w14:paraId="3284AF12" w14:textId="77777777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Беседа </w:t>
      </w:r>
      <w:r w:rsidRPr="00EB7F26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 CYR" w:hAnsi="Times New Roman CYR"/>
          <w:sz w:val="28"/>
          <w:lang w:val="ru-RU"/>
        </w:rPr>
        <w:t>Что такое аппликация, и какая она бывает</w:t>
      </w:r>
      <w:r w:rsidRPr="00EB7F26">
        <w:rPr>
          <w:rFonts w:ascii="Times New Roman" w:hAnsi="Times New Roman"/>
          <w:sz w:val="28"/>
          <w:lang w:val="ru-RU"/>
        </w:rPr>
        <w:t>»</w:t>
      </w:r>
    </w:p>
    <w:p w14:paraId="273D1A0F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Рассматривание поделок с аппликаций.</w:t>
      </w:r>
    </w:p>
    <w:p w14:paraId="6E1D8717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Рассматривание художественно эстетического материала с иллюстрациями.</w:t>
      </w:r>
    </w:p>
    <w:p w14:paraId="7DD46ECB" w14:textId="77777777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Беседы: </w:t>
      </w:r>
      <w:r w:rsidRPr="00EB7F26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 CYR" w:hAnsi="Times New Roman CYR"/>
          <w:sz w:val="28"/>
          <w:lang w:val="ru-RU"/>
        </w:rPr>
        <w:t>Развиваем мелкую моторику</w:t>
      </w:r>
      <w:r w:rsidRPr="00EB7F26">
        <w:rPr>
          <w:rFonts w:ascii="Times New Roman" w:hAnsi="Times New Roman"/>
          <w:sz w:val="28"/>
          <w:lang w:val="ru-RU"/>
        </w:rPr>
        <w:t>»</w:t>
      </w:r>
    </w:p>
    <w:p w14:paraId="59AB623F" w14:textId="515DB92A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Аппликация </w:t>
      </w:r>
      <w:r w:rsidRPr="00EB7F26">
        <w:rPr>
          <w:rFonts w:ascii="Times New Roman" w:hAnsi="Times New Roman"/>
          <w:sz w:val="28"/>
          <w:lang w:val="ru-RU"/>
        </w:rPr>
        <w:t>«</w:t>
      </w:r>
      <w:r w:rsidR="00EB7F26">
        <w:rPr>
          <w:rFonts w:ascii="Times New Roman CYR" w:hAnsi="Times New Roman CYR"/>
          <w:sz w:val="28"/>
          <w:lang w:val="ru-RU"/>
        </w:rPr>
        <w:t>Моя «Земля</w:t>
      </w:r>
      <w:r w:rsidRPr="00EB7F26">
        <w:rPr>
          <w:rFonts w:ascii="Times New Roman" w:hAnsi="Times New Roman"/>
          <w:sz w:val="28"/>
          <w:lang w:val="ru-RU"/>
        </w:rPr>
        <w:t>»</w:t>
      </w:r>
    </w:p>
    <w:p w14:paraId="1EE4F882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Беседа </w:t>
      </w:r>
      <w:r w:rsidRPr="00EB7F26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 CYR" w:hAnsi="Times New Roman CYR"/>
          <w:sz w:val="28"/>
          <w:lang w:val="ru-RU"/>
        </w:rPr>
        <w:t>Свойства бумаги</w:t>
      </w:r>
      <w:r w:rsidRPr="00EB7F26">
        <w:rPr>
          <w:rFonts w:ascii="Times New Roman" w:hAnsi="Times New Roman"/>
          <w:sz w:val="28"/>
          <w:lang w:val="ru-RU"/>
        </w:rPr>
        <w:t>»</w:t>
      </w:r>
      <w:r>
        <w:rPr>
          <w:rFonts w:ascii="Times New Roman CYR" w:hAnsi="Times New Roman CYR"/>
          <w:sz w:val="28"/>
          <w:lang w:val="ru-RU"/>
        </w:rPr>
        <w:t>.</w:t>
      </w:r>
    </w:p>
    <w:p w14:paraId="511E6319" w14:textId="77777777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Дидактическая игра </w:t>
      </w:r>
      <w:r w:rsidRPr="00EB7F26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 CYR" w:hAnsi="Times New Roman CYR"/>
          <w:sz w:val="28"/>
          <w:lang w:val="ru-RU"/>
        </w:rPr>
        <w:t>Придумай узор</w:t>
      </w:r>
      <w:r w:rsidRPr="00EB7F26">
        <w:rPr>
          <w:rFonts w:ascii="Times New Roman" w:hAnsi="Times New Roman"/>
          <w:sz w:val="28"/>
          <w:lang w:val="ru-RU"/>
        </w:rPr>
        <w:t>».</w:t>
      </w:r>
    </w:p>
    <w:p w14:paraId="15CCA80D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Отгадывание загадок.</w:t>
      </w:r>
    </w:p>
    <w:p w14:paraId="2B57F9F7" w14:textId="7922C92F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Изготовление подделки </w:t>
      </w:r>
      <w:r w:rsidR="00EB7F26" w:rsidRPr="00EB7F26">
        <w:rPr>
          <w:rFonts w:ascii="Times New Roman" w:hAnsi="Times New Roman"/>
          <w:sz w:val="28"/>
          <w:lang w:val="ru-RU"/>
        </w:rPr>
        <w:t>«</w:t>
      </w:r>
      <w:r w:rsidR="00EB7F26">
        <w:rPr>
          <w:rFonts w:ascii="Times New Roman" w:hAnsi="Times New Roman"/>
          <w:sz w:val="28"/>
          <w:lang w:val="ru-RU"/>
        </w:rPr>
        <w:t xml:space="preserve">Чайный </w:t>
      </w:r>
      <w:r w:rsidR="00EB7F26">
        <w:rPr>
          <w:rFonts w:ascii="Times New Roman CYR" w:hAnsi="Times New Roman CYR"/>
          <w:sz w:val="28"/>
          <w:lang w:val="ru-RU"/>
        </w:rPr>
        <w:t>сервиз</w:t>
      </w:r>
      <w:r w:rsidRPr="00EB7F26">
        <w:rPr>
          <w:rFonts w:ascii="Times New Roman" w:hAnsi="Times New Roman"/>
          <w:sz w:val="28"/>
          <w:lang w:val="ru-RU"/>
        </w:rPr>
        <w:t>»</w:t>
      </w:r>
    </w:p>
    <w:p w14:paraId="691D4C80" w14:textId="7AF1A691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Аппликация с </w:t>
      </w:r>
      <w:r w:rsidR="00EB7F26">
        <w:rPr>
          <w:rFonts w:ascii="Times New Roman CYR" w:hAnsi="Times New Roman CYR"/>
          <w:sz w:val="28"/>
          <w:lang w:val="ru-RU"/>
        </w:rPr>
        <w:t>использованием ваты</w:t>
      </w:r>
      <w:r>
        <w:rPr>
          <w:rFonts w:ascii="Times New Roman CYR" w:hAnsi="Times New Roman CYR"/>
          <w:sz w:val="28"/>
          <w:lang w:val="ru-RU"/>
        </w:rPr>
        <w:t xml:space="preserve"> </w:t>
      </w:r>
      <w:r w:rsidRPr="00EB7F26">
        <w:rPr>
          <w:rFonts w:ascii="Times New Roman" w:hAnsi="Times New Roman"/>
          <w:sz w:val="28"/>
          <w:lang w:val="ru-RU"/>
        </w:rPr>
        <w:t>«</w:t>
      </w:r>
      <w:r w:rsidR="00EB7F26">
        <w:rPr>
          <w:rFonts w:ascii="Times New Roman CYR" w:hAnsi="Times New Roman CYR"/>
          <w:sz w:val="28"/>
          <w:lang w:val="ru-RU"/>
        </w:rPr>
        <w:t>Белый медведь</w:t>
      </w:r>
      <w:r w:rsidRPr="00EB7F26">
        <w:rPr>
          <w:rFonts w:ascii="Times New Roman" w:hAnsi="Times New Roman"/>
          <w:sz w:val="28"/>
          <w:lang w:val="ru-RU"/>
        </w:rPr>
        <w:t>»</w:t>
      </w:r>
    </w:p>
    <w:p w14:paraId="240CA730" w14:textId="42D30574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Аппликация с использованием </w:t>
      </w:r>
      <w:r w:rsidR="00EB7F26">
        <w:rPr>
          <w:rFonts w:ascii="Times New Roman CYR" w:hAnsi="Times New Roman CYR"/>
          <w:sz w:val="28"/>
          <w:lang w:val="ru-RU"/>
        </w:rPr>
        <w:t>различных материалов</w:t>
      </w:r>
      <w:r>
        <w:rPr>
          <w:rFonts w:ascii="Times New Roman CYR" w:hAnsi="Times New Roman CYR"/>
          <w:sz w:val="28"/>
          <w:lang w:val="ru-RU"/>
        </w:rPr>
        <w:t xml:space="preserve"> </w:t>
      </w:r>
      <w:r w:rsidRPr="00EB7F26">
        <w:rPr>
          <w:rFonts w:ascii="Times New Roman" w:hAnsi="Times New Roman"/>
          <w:sz w:val="28"/>
          <w:lang w:val="ru-RU"/>
        </w:rPr>
        <w:t>«</w:t>
      </w:r>
      <w:r w:rsidR="00EB7F26">
        <w:rPr>
          <w:rFonts w:ascii="Times New Roman CYR" w:hAnsi="Times New Roman CYR"/>
          <w:sz w:val="28"/>
          <w:lang w:val="ru-RU"/>
        </w:rPr>
        <w:t>Ковер</w:t>
      </w:r>
      <w:r w:rsidRPr="00EB7F26">
        <w:rPr>
          <w:rFonts w:ascii="Times New Roman" w:hAnsi="Times New Roman"/>
          <w:sz w:val="28"/>
          <w:lang w:val="ru-RU"/>
        </w:rPr>
        <w:t>»</w:t>
      </w:r>
    </w:p>
    <w:p w14:paraId="1476AA5E" w14:textId="312C21B8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Аппликация с </w:t>
      </w:r>
      <w:r w:rsidR="00EB7F26">
        <w:rPr>
          <w:rFonts w:ascii="Times New Roman CYR" w:hAnsi="Times New Roman CYR"/>
          <w:sz w:val="28"/>
          <w:lang w:val="ru-RU"/>
        </w:rPr>
        <w:t>использованием ватных дисков</w:t>
      </w:r>
      <w:r>
        <w:rPr>
          <w:rFonts w:ascii="Times New Roman CYR" w:hAnsi="Times New Roman CYR"/>
          <w:sz w:val="28"/>
          <w:lang w:val="ru-RU"/>
        </w:rPr>
        <w:t xml:space="preserve"> </w:t>
      </w:r>
      <w:r w:rsidRPr="00EB7F26">
        <w:rPr>
          <w:rFonts w:ascii="Times New Roman" w:hAnsi="Times New Roman"/>
          <w:sz w:val="28"/>
          <w:lang w:val="ru-RU"/>
        </w:rPr>
        <w:t>«</w:t>
      </w:r>
      <w:r w:rsidR="00EB7F26">
        <w:rPr>
          <w:rFonts w:ascii="Times New Roman CYR" w:hAnsi="Times New Roman CYR"/>
          <w:sz w:val="28"/>
          <w:lang w:val="ru-RU"/>
        </w:rPr>
        <w:t>Мартовский кот</w:t>
      </w:r>
      <w:r w:rsidRPr="00EB7F26">
        <w:rPr>
          <w:rFonts w:ascii="Times New Roman" w:hAnsi="Times New Roman"/>
          <w:sz w:val="28"/>
          <w:lang w:val="ru-RU"/>
        </w:rPr>
        <w:t>»</w:t>
      </w:r>
    </w:p>
    <w:p w14:paraId="27728808" w14:textId="29315410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Чтение художественной литературы, где речь идет о крупах;</w:t>
      </w:r>
      <w:r w:rsidR="00EB7F26">
        <w:rPr>
          <w:rFonts w:ascii="Times New Roman CYR" w:hAnsi="Times New Roman CYR"/>
          <w:sz w:val="28"/>
          <w:lang w:val="ru-RU"/>
        </w:rPr>
        <w:t xml:space="preserve"> </w:t>
      </w:r>
      <w:r>
        <w:rPr>
          <w:rFonts w:ascii="Times New Roman CYR" w:hAnsi="Times New Roman CYR"/>
          <w:sz w:val="28"/>
          <w:lang w:val="ru-RU"/>
        </w:rPr>
        <w:t xml:space="preserve">пословицы, поговорки о </w:t>
      </w:r>
      <w:r w:rsidR="00EB7F26">
        <w:rPr>
          <w:rFonts w:ascii="Times New Roman CYR" w:hAnsi="Times New Roman CYR"/>
          <w:sz w:val="28"/>
          <w:lang w:val="ru-RU"/>
        </w:rPr>
        <w:t>крупах, сказка</w:t>
      </w:r>
      <w:r>
        <w:rPr>
          <w:rFonts w:ascii="Times New Roman CYR" w:hAnsi="Times New Roman CYR"/>
          <w:sz w:val="28"/>
          <w:lang w:val="ru-RU"/>
        </w:rPr>
        <w:t xml:space="preserve"> </w:t>
      </w:r>
      <w:r w:rsidRPr="00EB7F26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 CYR" w:hAnsi="Times New Roman CYR"/>
          <w:sz w:val="28"/>
          <w:lang w:val="ru-RU"/>
        </w:rPr>
        <w:t>Волшебный горшочек</w:t>
      </w:r>
      <w:r w:rsidRPr="00EB7F26">
        <w:rPr>
          <w:rFonts w:ascii="Times New Roman" w:hAnsi="Times New Roman"/>
          <w:sz w:val="28"/>
          <w:lang w:val="ru-RU"/>
        </w:rPr>
        <w:t>».</w:t>
      </w:r>
    </w:p>
    <w:p w14:paraId="6FD95100" w14:textId="77777777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Аппликация с использованием крупы </w:t>
      </w:r>
      <w:r w:rsidRPr="00EB7F26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 CYR" w:hAnsi="Times New Roman CYR"/>
          <w:sz w:val="28"/>
          <w:lang w:val="ru-RU"/>
        </w:rPr>
        <w:t>Солдат</w:t>
      </w:r>
      <w:r w:rsidRPr="00EB7F26">
        <w:rPr>
          <w:rFonts w:ascii="Times New Roman" w:hAnsi="Times New Roman"/>
          <w:sz w:val="28"/>
          <w:lang w:val="ru-RU"/>
        </w:rPr>
        <w:t>»</w:t>
      </w:r>
    </w:p>
    <w:p w14:paraId="0B972771" w14:textId="77777777" w:rsidR="00EB7F26" w:rsidRDefault="00EB7F26">
      <w:pPr>
        <w:spacing w:after="200" w:line="276" w:lineRule="auto"/>
        <w:jc w:val="center"/>
        <w:rPr>
          <w:rFonts w:ascii="Times New Roman CYR" w:hAnsi="Times New Roman CYR"/>
          <w:sz w:val="28"/>
          <w:lang w:val="ru-RU"/>
        </w:rPr>
      </w:pPr>
    </w:p>
    <w:p w14:paraId="0F0FEC12" w14:textId="227C09F8" w:rsidR="00F5735A" w:rsidRDefault="00000000">
      <w:pPr>
        <w:spacing w:after="200" w:line="276" w:lineRule="auto"/>
        <w:jc w:val="center"/>
        <w:rPr>
          <w:rFonts w:ascii="Times New Roman CYR" w:hAnsi="Times New Roman CYR"/>
          <w:b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lastRenderedPageBreak/>
        <w:t>С родителями</w:t>
      </w:r>
    </w:p>
    <w:p w14:paraId="62CD7661" w14:textId="63EF611D" w:rsidR="00F5735A" w:rsidRPr="00EB7F26" w:rsidRDefault="00EB7F26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Консультация</w:t>
      </w:r>
      <w:r w:rsidR="00000000">
        <w:rPr>
          <w:rFonts w:ascii="Times New Roman CYR" w:hAnsi="Times New Roman CYR"/>
          <w:sz w:val="28"/>
          <w:lang w:val="ru-RU"/>
        </w:rPr>
        <w:t xml:space="preserve"> </w:t>
      </w:r>
      <w:r w:rsidR="00000000" w:rsidRPr="00EB7F26">
        <w:rPr>
          <w:rFonts w:ascii="Times New Roman" w:hAnsi="Times New Roman"/>
          <w:sz w:val="28"/>
          <w:lang w:val="ru-RU"/>
        </w:rPr>
        <w:t>«</w:t>
      </w:r>
      <w:r w:rsidR="00000000">
        <w:rPr>
          <w:rFonts w:ascii="Times New Roman CYR" w:hAnsi="Times New Roman CYR"/>
          <w:sz w:val="28"/>
          <w:lang w:val="ru-RU"/>
        </w:rPr>
        <w:t>Развитие мелкой моторики и координации движений пальцев рук у детей дошкольного возраста</w:t>
      </w:r>
      <w:r w:rsidR="00000000" w:rsidRPr="00EB7F26">
        <w:rPr>
          <w:rFonts w:ascii="Times New Roman" w:hAnsi="Times New Roman"/>
          <w:sz w:val="28"/>
          <w:lang w:val="ru-RU"/>
        </w:rPr>
        <w:t>»</w:t>
      </w:r>
    </w:p>
    <w:p w14:paraId="7F435D8C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Консультация для родителей "Влияние нетрадиционной техники аппликации на развитие творческих способностей детей дошкольного возраста".</w:t>
      </w:r>
    </w:p>
    <w:p w14:paraId="5668BCCB" w14:textId="77777777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Рекомендации для родителей </w:t>
      </w:r>
      <w:r w:rsidRPr="00EB7F26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 CYR" w:hAnsi="Times New Roman CYR"/>
          <w:sz w:val="28"/>
          <w:lang w:val="ru-RU"/>
        </w:rPr>
        <w:t>Развитие моторики рук</w:t>
      </w:r>
      <w:r w:rsidRPr="00EB7F26">
        <w:rPr>
          <w:rFonts w:ascii="Times New Roman" w:hAnsi="Times New Roman"/>
          <w:sz w:val="28"/>
          <w:lang w:val="ru-RU"/>
        </w:rPr>
        <w:t>»</w:t>
      </w:r>
    </w:p>
    <w:p w14:paraId="0B1F982F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Консультация </w:t>
      </w:r>
      <w:r w:rsidRPr="00EB7F26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 CYR" w:hAnsi="Times New Roman CYR"/>
          <w:sz w:val="28"/>
          <w:lang w:val="ru-RU"/>
        </w:rPr>
        <w:t>Аппликация из манки</w:t>
      </w:r>
      <w:r w:rsidRPr="00EB7F26">
        <w:rPr>
          <w:rFonts w:ascii="Times New Roman" w:hAnsi="Times New Roman"/>
          <w:sz w:val="28"/>
          <w:lang w:val="ru-RU"/>
        </w:rPr>
        <w:t>»</w:t>
      </w:r>
      <w:r>
        <w:rPr>
          <w:rFonts w:ascii="Times New Roman CYR" w:hAnsi="Times New Roman CYR"/>
          <w:sz w:val="28"/>
          <w:lang w:val="ru-RU"/>
        </w:rPr>
        <w:t>.</w:t>
      </w:r>
    </w:p>
    <w:p w14:paraId="561DEDC8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Памятка "Как заинтересовать ребёнка аппликацией".</w:t>
      </w:r>
    </w:p>
    <w:p w14:paraId="55380006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Советы родителям "Занимайтесь аппликацией вместе".</w:t>
      </w:r>
    </w:p>
    <w:p w14:paraId="6065D55F" w14:textId="77777777" w:rsidR="00F5735A" w:rsidRPr="00EB7F26" w:rsidRDefault="00000000">
      <w:pPr>
        <w:spacing w:after="200" w:line="276" w:lineRule="auto"/>
        <w:rPr>
          <w:rFonts w:ascii="Times New Roman CYR" w:hAnsi="Times New Roman CYR"/>
          <w:b/>
          <w:bCs/>
          <w:sz w:val="28"/>
          <w:lang w:val="ru-RU"/>
        </w:rPr>
      </w:pPr>
      <w:r w:rsidRPr="00EB7F26">
        <w:rPr>
          <w:rFonts w:ascii="Times New Roman CYR" w:hAnsi="Times New Roman CYR"/>
          <w:b/>
          <w:bCs/>
          <w:sz w:val="28"/>
          <w:lang w:val="ru-RU"/>
        </w:rPr>
        <w:t>3. Заключительный этап:</w:t>
      </w:r>
    </w:p>
    <w:p w14:paraId="3DB78CA1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Анализ результатов проекта, проведена диагностика.</w:t>
      </w:r>
    </w:p>
    <w:p w14:paraId="459AE4A3" w14:textId="77777777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Выставка детских работ </w:t>
      </w:r>
    </w:p>
    <w:p w14:paraId="62422D7C" w14:textId="77777777" w:rsidR="00F5735A" w:rsidRPr="00EB7F26" w:rsidRDefault="00000000">
      <w:pPr>
        <w:spacing w:after="20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Дидактическая игра </w:t>
      </w:r>
      <w:r w:rsidRPr="00EB7F26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 CYR" w:hAnsi="Times New Roman CYR"/>
          <w:sz w:val="28"/>
          <w:lang w:val="ru-RU"/>
        </w:rPr>
        <w:t>Выложи животное</w:t>
      </w:r>
      <w:r w:rsidRPr="00EB7F26">
        <w:rPr>
          <w:rFonts w:ascii="Times New Roman" w:hAnsi="Times New Roman"/>
          <w:sz w:val="28"/>
          <w:lang w:val="ru-RU"/>
        </w:rPr>
        <w:t>».</w:t>
      </w:r>
    </w:p>
    <w:p w14:paraId="1FD7D9F2" w14:textId="1F394CD4" w:rsidR="00F5735A" w:rsidRDefault="00EB7F26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Консультации,</w:t>
      </w:r>
      <w:r w:rsidR="00000000">
        <w:rPr>
          <w:rFonts w:ascii="Times New Roman CYR" w:hAnsi="Times New Roman CYR"/>
          <w:sz w:val="28"/>
          <w:lang w:val="ru-RU"/>
        </w:rPr>
        <w:t xml:space="preserve"> буклеты, для родителей.</w:t>
      </w:r>
    </w:p>
    <w:p w14:paraId="36D0E1F8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Презентация проекта.</w:t>
      </w:r>
    </w:p>
    <w:p w14:paraId="0679C4C2" w14:textId="77777777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Выводы:</w:t>
      </w:r>
    </w:p>
    <w:p w14:paraId="087DFBE7" w14:textId="64169299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       Эффективным условием развития творческих способностей детей дошкольного возраста на занятиях по изобразительной деятельности стало использование нетрадиционных </w:t>
      </w:r>
      <w:r w:rsidR="00EB7F26">
        <w:rPr>
          <w:rFonts w:ascii="Times New Roman CYR" w:hAnsi="Times New Roman CYR"/>
          <w:sz w:val="28"/>
          <w:lang w:val="ru-RU"/>
        </w:rPr>
        <w:t>материалов аппликации</w:t>
      </w:r>
      <w:r>
        <w:rPr>
          <w:rFonts w:ascii="Times New Roman CYR" w:hAnsi="Times New Roman CYR"/>
          <w:sz w:val="28"/>
          <w:lang w:val="ru-RU"/>
        </w:rPr>
        <w:t>, позволяющей детям без особых усилий создавать неповторимые образы. Нетрадиционные материалы способствуют активизации творческого воображения у детей, развитию гибкости мышления при создании образов, усвоению детьми способов передачи свойств изображаемых предметов, совершенствованию качества своей работы, формированию изобразительного опыта. Необычность материалов и способов аппликации вызывала эмоционально-положительное отношение детей к изобразительной деятельности. Дети обретают самостоятельность и уверенность в своих возможностях.</w:t>
      </w:r>
    </w:p>
    <w:p w14:paraId="08B2BC3C" w14:textId="1480CB41" w:rsidR="00F5735A" w:rsidRPr="002B1BDE" w:rsidRDefault="002B1BDE" w:rsidP="002B1BDE">
      <w:pPr>
        <w:spacing w:after="200" w:line="276" w:lineRule="auto"/>
        <w:jc w:val="center"/>
        <w:rPr>
          <w:rFonts w:ascii="Times New Roman CYR" w:hAnsi="Times New Roman CYR"/>
          <w:b/>
          <w:bCs/>
          <w:sz w:val="40"/>
          <w:szCs w:val="40"/>
          <w:lang w:val="ru-RU"/>
        </w:rPr>
      </w:pPr>
      <w:r w:rsidRPr="002B1BDE">
        <w:rPr>
          <w:rFonts w:ascii="Times New Roman" w:hAnsi="Times New Roman"/>
          <w:sz w:val="28"/>
        </w:rPr>
        <w:lastRenderedPageBreak/>
        <w:drawing>
          <wp:anchor distT="0" distB="0" distL="114300" distR="114300" simplePos="0" relativeHeight="251658752" behindDoc="0" locked="0" layoutInCell="1" allowOverlap="1" wp14:anchorId="545CC909" wp14:editId="4D5B6761">
            <wp:simplePos x="0" y="0"/>
            <wp:positionH relativeFrom="column">
              <wp:posOffset>4793939</wp:posOffset>
            </wp:positionH>
            <wp:positionV relativeFrom="page">
              <wp:posOffset>1167203</wp:posOffset>
            </wp:positionV>
            <wp:extent cx="1981200" cy="2641600"/>
            <wp:effectExtent l="0" t="0" r="0" b="0"/>
            <wp:wrapNone/>
            <wp:docPr id="12345235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BDE">
        <w:rPr>
          <w:rFonts w:ascii="Times New Roman" w:hAnsi="Times New Roman"/>
          <w:sz w:val="28"/>
        </w:rPr>
        <w:drawing>
          <wp:anchor distT="0" distB="0" distL="114300" distR="114300" simplePos="0" relativeHeight="251682304" behindDoc="0" locked="0" layoutInCell="1" allowOverlap="1" wp14:anchorId="3C3A98F2" wp14:editId="4EE54A2C">
            <wp:simplePos x="0" y="0"/>
            <wp:positionH relativeFrom="column">
              <wp:posOffset>-788999</wp:posOffset>
            </wp:positionH>
            <wp:positionV relativeFrom="page">
              <wp:posOffset>1273002</wp:posOffset>
            </wp:positionV>
            <wp:extent cx="2275423" cy="2420858"/>
            <wp:effectExtent l="0" t="0" r="0" b="0"/>
            <wp:wrapNone/>
            <wp:docPr id="5233563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6" r="7934" b="29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423" cy="242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BDE">
        <w:rPr>
          <w:rFonts w:ascii="Times New Roman CYR" w:hAnsi="Times New Roman CYR"/>
          <w:b/>
          <w:bCs/>
          <w:sz w:val="40"/>
          <w:szCs w:val="40"/>
          <w:lang w:val="ru-RU"/>
        </w:rPr>
        <w:t>Отрывная аппликация</w:t>
      </w:r>
    </w:p>
    <w:p w14:paraId="4BEBF4E1" w14:textId="31188B8C" w:rsidR="00F5735A" w:rsidRDefault="002B1BDE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 w:rsidRPr="002B1BDE">
        <w:rPr>
          <w:rFonts w:ascii="Times New Roman" w:hAnsi="Times New Roman"/>
          <w:b/>
          <w:bCs/>
          <w:sz w:val="40"/>
          <w:szCs w:val="40"/>
        </w:rPr>
        <w:drawing>
          <wp:anchor distT="0" distB="0" distL="114300" distR="114300" simplePos="0" relativeHeight="251673088" behindDoc="0" locked="0" layoutInCell="1" allowOverlap="1" wp14:anchorId="5AE6EA76" wp14:editId="13701BC0">
            <wp:simplePos x="0" y="0"/>
            <wp:positionH relativeFrom="column">
              <wp:posOffset>1539240</wp:posOffset>
            </wp:positionH>
            <wp:positionV relativeFrom="page">
              <wp:posOffset>1466727</wp:posOffset>
            </wp:positionV>
            <wp:extent cx="3202168" cy="2091339"/>
            <wp:effectExtent l="0" t="0" r="0" b="0"/>
            <wp:wrapNone/>
            <wp:docPr id="157110088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86" r="9908" b="1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168" cy="209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E4696" w14:textId="339EDB5E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 </w:t>
      </w:r>
    </w:p>
    <w:p w14:paraId="4286C315" w14:textId="4C279A2F" w:rsidR="00F5735A" w:rsidRDefault="00000000">
      <w:pPr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 </w:t>
      </w:r>
    </w:p>
    <w:p w14:paraId="46F6C742" w14:textId="3F0EAD3B" w:rsidR="00F5735A" w:rsidRDefault="00F5735A">
      <w:pPr>
        <w:spacing w:after="200" w:line="276" w:lineRule="auto"/>
        <w:rPr>
          <w:rFonts w:ascii="Times New Roman" w:hAnsi="Times New Roman"/>
          <w:sz w:val="28"/>
          <w:lang w:val="ru-RU"/>
        </w:rPr>
      </w:pPr>
    </w:p>
    <w:p w14:paraId="7ED82823" w14:textId="52DC5935" w:rsidR="002B1BDE" w:rsidRDefault="002B1BDE">
      <w:pPr>
        <w:spacing w:after="200" w:line="276" w:lineRule="auto"/>
        <w:rPr>
          <w:rFonts w:ascii="Times New Roman" w:hAnsi="Times New Roman"/>
          <w:sz w:val="28"/>
          <w:lang w:val="ru-RU"/>
        </w:rPr>
      </w:pPr>
    </w:p>
    <w:p w14:paraId="78A8D336" w14:textId="15B0DAFE" w:rsidR="002B1BDE" w:rsidRDefault="002B1BDE">
      <w:pPr>
        <w:spacing w:after="200" w:line="276" w:lineRule="auto"/>
        <w:rPr>
          <w:rFonts w:ascii="Times New Roman" w:hAnsi="Times New Roman"/>
          <w:sz w:val="28"/>
          <w:lang w:val="ru-RU"/>
        </w:rPr>
      </w:pPr>
    </w:p>
    <w:p w14:paraId="61382896" w14:textId="5485F412" w:rsidR="002B1BDE" w:rsidRDefault="002B1BDE">
      <w:pPr>
        <w:spacing w:after="200" w:line="276" w:lineRule="auto"/>
        <w:rPr>
          <w:rFonts w:ascii="Times New Roman" w:hAnsi="Times New Roman"/>
          <w:sz w:val="28"/>
          <w:lang w:val="ru-RU"/>
        </w:rPr>
      </w:pPr>
    </w:p>
    <w:p w14:paraId="5D02C121" w14:textId="72B9A9D0" w:rsidR="002B1BDE" w:rsidRDefault="002B1BDE">
      <w:pPr>
        <w:spacing w:after="200" w:line="276" w:lineRule="auto"/>
        <w:rPr>
          <w:rFonts w:ascii="Times New Roman" w:hAnsi="Times New Roman"/>
          <w:sz w:val="28"/>
          <w:lang w:val="ru-RU"/>
        </w:rPr>
      </w:pPr>
    </w:p>
    <w:p w14:paraId="251B0B4A" w14:textId="20215C8B" w:rsidR="002B1BDE" w:rsidRDefault="002B1BDE">
      <w:pPr>
        <w:spacing w:after="200" w:line="276" w:lineRule="auto"/>
        <w:rPr>
          <w:rFonts w:ascii="Times New Roman" w:hAnsi="Times New Roman"/>
          <w:sz w:val="28"/>
          <w:lang w:val="ru-RU"/>
        </w:rPr>
      </w:pPr>
    </w:p>
    <w:p w14:paraId="4E1D6628" w14:textId="764A6D04" w:rsidR="002B1BDE" w:rsidRDefault="002B1BDE" w:rsidP="002B1BDE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2B1BDE">
        <w:rPr>
          <w:rFonts w:ascii="Times New Roman" w:hAnsi="Times New Roman"/>
          <w:b/>
          <w:bCs/>
          <w:sz w:val="40"/>
          <w:szCs w:val="40"/>
        </w:rPr>
        <w:drawing>
          <wp:anchor distT="0" distB="0" distL="114300" distR="114300" simplePos="0" relativeHeight="251699712" behindDoc="0" locked="0" layoutInCell="1" allowOverlap="1" wp14:anchorId="4C90C428" wp14:editId="16E9690F">
            <wp:simplePos x="0" y="0"/>
            <wp:positionH relativeFrom="column">
              <wp:posOffset>2736046</wp:posOffset>
            </wp:positionH>
            <wp:positionV relativeFrom="page">
              <wp:posOffset>5084774</wp:posOffset>
            </wp:positionV>
            <wp:extent cx="2650490" cy="2689225"/>
            <wp:effectExtent l="0" t="0" r="0" b="0"/>
            <wp:wrapNone/>
            <wp:docPr id="211819553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25" r="4332" b="9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BDE">
        <w:rPr>
          <w:rFonts w:ascii="Times New Roman" w:hAnsi="Times New Roman"/>
          <w:b/>
          <w:bCs/>
          <w:sz w:val="40"/>
          <w:szCs w:val="40"/>
        </w:rPr>
        <w:drawing>
          <wp:anchor distT="0" distB="0" distL="114300" distR="114300" simplePos="0" relativeHeight="251691520" behindDoc="0" locked="0" layoutInCell="1" allowOverlap="1" wp14:anchorId="2EA5F906" wp14:editId="20452000">
            <wp:simplePos x="0" y="0"/>
            <wp:positionH relativeFrom="column">
              <wp:posOffset>-467009</wp:posOffset>
            </wp:positionH>
            <wp:positionV relativeFrom="page">
              <wp:posOffset>5084109</wp:posOffset>
            </wp:positionV>
            <wp:extent cx="2249818" cy="2644140"/>
            <wp:effectExtent l="0" t="0" r="0" b="0"/>
            <wp:wrapNone/>
            <wp:docPr id="3735829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" b="25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18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BDE">
        <w:rPr>
          <w:rFonts w:ascii="Times New Roman" w:hAnsi="Times New Roman"/>
          <w:b/>
          <w:bCs/>
          <w:sz w:val="40"/>
          <w:szCs w:val="40"/>
          <w:lang w:val="ru-RU"/>
        </w:rPr>
        <w:t>Из ватных дисков</w:t>
      </w:r>
    </w:p>
    <w:p w14:paraId="0ACD60DE" w14:textId="01FEAEE2" w:rsidR="002B1BDE" w:rsidRPr="002B1BDE" w:rsidRDefault="002B1BDE" w:rsidP="002B1BDE">
      <w:pPr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sectPr w:rsidR="002B1BDE" w:rsidRPr="002B1BDE">
      <w:pgSz w:w="12240" w:h="15840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35A"/>
    <w:rsid w:val="002B1BDE"/>
    <w:rsid w:val="00543EA0"/>
    <w:rsid w:val="00EB7F26"/>
    <w:rsid w:val="00F5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E6C2"/>
  <w15:docId w15:val="{1B94B95D-AD75-42B6-BF61-B59ADFEC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</cp:revision>
  <dcterms:created xsi:type="dcterms:W3CDTF">2026-04-18T12:30:00Z</dcterms:created>
  <dcterms:modified xsi:type="dcterms:W3CDTF">2026-04-18T12:49:00Z</dcterms:modified>
  <dc:language>en-US</dc:language>
</cp:coreProperties>
</file>